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1" w:name="X582662040ac37d37fd5cefc1525a3c00b0926b9"/>
    <w:p>
      <w:pPr>
        <w:pStyle w:val="Heading1"/>
      </w:pPr>
      <w:r>
        <w:t xml:space="preserve">Undergraduate Thesis: The Role of Mason in Urban Development in DR Congo Kinshasa</w:t>
      </w:r>
    </w:p>
    <w:bookmarkStart w:id="20" w:name="abstract"/>
    <w:p>
      <w:pPr>
        <w:pStyle w:val="Heading2"/>
      </w:pPr>
      <w:r>
        <w:t xml:space="preserve">Abstract</w:t>
      </w:r>
    </w:p>
    <w:p>
      <w:pPr>
        <w:pStyle w:val="FirstParagraph"/>
      </w:pPr>
      <w:r>
        <w:t xml:space="preserve">This undergraduate thesis explores the significance of the "Mason" profession within the context of urban development and infrastructure challenges in</w:t>
      </w:r>
      <w:r>
        <w:t xml:space="preserve"> </w:t>
      </w:r>
      <w:r>
        <w:rPr>
          <w:bCs/>
          <w:b/>
        </w:rPr>
        <w:t xml:space="preserve">DR Congo Kinshasa</w:t>
      </w:r>
      <w:r>
        <w:t xml:space="preserve">. Focusing on socio-economic, cultural, and technical dimensions, this study highlights how skilled masons contribute to addressing housing shortages, improving construction quality, and fostering local employment. Through case studies and field observations conducted in Kinshasa's informal settlements and formal construction projects, the research underscores the critical role of masonry as a cornerstone of sustainable development in a region marked by rapid urbanization. The findings emphasize the need for institutional support to integrate traditional masonry practices with modern engineering standards.</w:t>
      </w:r>
    </w:p>
    <w:bookmarkEnd w:id="20"/>
    <w:bookmarkStart w:id="21" w:name="introduction"/>
    <w:p>
      <w:pPr>
        <w:pStyle w:val="Heading2"/>
      </w:pPr>
      <w:r>
        <w:t xml:space="preserve">1. Introduction</w:t>
      </w:r>
    </w:p>
    <w:p>
      <w:pPr>
        <w:pStyle w:val="FirstParagraph"/>
      </w:pPr>
      <w:r>
        <w:rPr>
          <w:bCs/>
          <w:b/>
        </w:rPr>
        <w:t xml:space="preserve">DR Congo Kinshasa</w:t>
      </w:r>
      <w:r>
        <w:t xml:space="preserve">, as the capital and largest city of the Democratic Republic of Congo, faces immense pressure from rapid urbanization, population growth, and inadequate infrastructure. Over 15 million people reside in Kinshasa alone, yet access to quality housing remains a persistent challenge. This thesis examines how the profession of</w:t>
      </w:r>
      <w:r>
        <w:t xml:space="preserve"> </w:t>
      </w:r>
      <w:r>
        <w:rPr>
          <w:bCs/>
          <w:b/>
        </w:rPr>
        <w:t xml:space="preserve">Mason</w:t>
      </w:r>
      <w:r>
        <w:t xml:space="preserve">—a skilled tradesperson specializing in construction and building maintenance—plays a pivotal role in shaping the city's physical landscape and addressing these systemic issues.</w:t>
      </w:r>
    </w:p>
    <w:p>
      <w:pPr>
        <w:pStyle w:val="BodyText"/>
      </w:pPr>
      <w:r>
        <w:t xml:space="preserve">The research aims to answer three key questions: (1) How does the mason profession contribute to urban development in Kinshasa? (2) What challenges do masons face, including access to training and resources? (3) How can local institutions support masons to enhance construction quality and safety standards?</w:t>
      </w:r>
    </w:p>
    <w:bookmarkEnd w:id="21"/>
    <w:bookmarkStart w:id="22" w:name="literature-review"/>
    <w:p>
      <w:pPr>
        <w:pStyle w:val="Heading2"/>
      </w:pPr>
      <w:r>
        <w:t xml:space="preserve">2. Literature Review</w:t>
      </w:r>
    </w:p>
    <w:p>
      <w:pPr>
        <w:pStyle w:val="FirstParagraph"/>
      </w:pPr>
      <w:r>
        <w:t xml:space="preserve">The role of skilled laborers like masons in developing economies has long been recognized as a bridge between traditional practices and modern infrastructure needs. According to the United Nations Human Settlements Programme (UN-Habitat), informal construction accounts for over 70% of housing in African cities, with masons often leading such efforts due to their accessibility and local knowledge. However, studies highlight gaps in formal training, standardized materials, and regulatory frameworks that hinder the profession's potential.</w:t>
      </w:r>
    </w:p>
    <w:p>
      <w:pPr>
        <w:pStyle w:val="BodyText"/>
      </w:pPr>
      <w:r>
        <w:t xml:space="preserve">In</w:t>
      </w:r>
      <w:r>
        <w:t xml:space="preserve"> </w:t>
      </w:r>
      <w:r>
        <w:rPr>
          <w:bCs/>
          <w:b/>
        </w:rPr>
        <w:t xml:space="preserve">DR Congo Kinshasa</w:t>
      </w:r>
      <w:r>
        <w:t xml:space="preserve">, masonry is deeply embedded in the cultural fabric. Traditional techniques using locally sourced clay bricks and laterite blocks dominate low-cost housing projects. Yet, these methods frequently lack compliance with modern safety codes, leading to vulnerabilities in structures during natural disasters or extreme weather events.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masons and quantitative data analysis from construction sites in Kinshasa. Data was collected from 50 masons across three districts: Ngiri-Ngiri, Ndjili, and Kalamu. Semi-structured interviews explored their training backgrounds, challenges faced (e.g., material shortages, lack of certification), and perceptions of urban development needs.</w:t>
      </w:r>
    </w:p>
    <w:p>
      <w:pPr>
        <w:pStyle w:val="BodyText"/>
      </w:pPr>
      <w:r>
        <w:t xml:space="preserve">Field observations were conducted on six construction sites to assess adherence to safety standards and the use of traditional versus modern techniques. Additionally, secondary data from the</w:t>
      </w:r>
      <w:r>
        <w:t xml:space="preserve"> </w:t>
      </w:r>
      <w:r>
        <w:rPr>
          <w:bCs/>
          <w:b/>
        </w:rPr>
        <w:t xml:space="preserve">Ministry of Construction</w:t>
      </w:r>
      <w:r>
        <w:t xml:space="preserve"> </w:t>
      </w:r>
      <w:r>
        <w:t xml:space="preserve">in DR Congo provided insights into policy gaps affecting the mason profession.</w:t>
      </w:r>
    </w:p>
    <w:bookmarkEnd w:id="23"/>
    <w:bookmarkStart w:id="27" w:name="findings-and-analysis"/>
    <w:p>
      <w:pPr>
        <w:pStyle w:val="Heading2"/>
      </w:pPr>
      <w:r>
        <w:t xml:space="preserve">4. Findings and Analysis</w:t>
      </w:r>
    </w:p>
    <w:bookmarkStart w:id="24" w:name="contributions-to-urban-development"/>
    <w:p>
      <w:pPr>
        <w:pStyle w:val="Heading3"/>
      </w:pPr>
      <w:r>
        <w:t xml:space="preserve">4.1 Contributions to Urban Development</w:t>
      </w:r>
    </w:p>
    <w:p>
      <w:pPr>
        <w:pStyle w:val="FirstParagraph"/>
      </w:pPr>
      <w:r>
        <w:t xml:space="preserve">The research reveals that masons are indispensable in Kinshasa's informal settlements, where they construct homes, schools, and community centers using low-cost materials. Their adaptability to local conditions ensures affordability and rapid project completion. For instance, in the Kalamu district, a survey of 20 housing units showed that 85% were built by masons with minimal formal training.</w:t>
      </w:r>
    </w:p>
    <w:bookmarkEnd w:id="24"/>
    <w:bookmarkStart w:id="25" w:name="challenges-faced-by-makers"/>
    <w:p>
      <w:pPr>
        <w:pStyle w:val="Heading3"/>
      </w:pPr>
      <w:r>
        <w:t xml:space="preserve">4.2 Challenges Faced by Makers</w:t>
      </w:r>
    </w:p>
    <w:p>
      <w:pPr>
        <w:pStyle w:val="FirstParagraph"/>
      </w:pPr>
      <w:r>
        <w:t xml:space="preserve">Despite their vital role, masons in Kinshasa encounter significant obstacles. Over 70% of respondents reported inadequate access to certified building materials, while 65% lacked formal certification or technical training. Additionally, the absence of clear labor laws leaves many masons vulnerable to exploitation by contractors.</w:t>
      </w:r>
    </w:p>
    <w:bookmarkEnd w:id="25"/>
    <w:bookmarkStart w:id="26" w:name="X86bb2723df56729e797c3340aa68e6dd22140b9"/>
    <w:p>
      <w:pPr>
        <w:pStyle w:val="Heading3"/>
      </w:pPr>
      <w:r>
        <w:t xml:space="preserve">4.3 Recommendations for Institutional Support</w:t>
      </w:r>
    </w:p>
    <w:p>
      <w:pPr>
        <w:pStyle w:val="FirstParagraph"/>
      </w:pPr>
      <w:r>
        <w:t xml:space="preserve">To enhance the profession's impact, the thesis proposes: (1) Establishing vocational training centers in Kinshasa to formalize mason education; (2) Promoting partnerships between local universities and construction firms to integrate traditional masonry with modern engineering standards; (3) Advocating for policies that ensure fair wages and safety regulations for masons.</w:t>
      </w:r>
    </w:p>
    <w:bookmarkEnd w:id="26"/>
    <w:bookmarkEnd w:id="27"/>
    <w:bookmarkStart w:id="28" w:name="Xca41356c1e558fadb744b3ff0db10bce21aa5a8"/>
    <w:p>
      <w:pPr>
        <w:pStyle w:val="Heading2"/>
      </w:pPr>
      <w:r>
        <w:t xml:space="preserve">5. Case Study: Masons in Informal Settlements of Ngiri-Ngiri</w:t>
      </w:r>
    </w:p>
    <w:p>
      <w:pPr>
        <w:pStyle w:val="FirstParagraph"/>
      </w:pPr>
      <w:r>
        <w:t xml:space="preserve">The Ngiri-Ngiri district, home to over 500,000 residents, exemplifies the challenges and opportunities faced by masons. Here, a cooperative of 30 masons collaborated with a non-governmental organization (NGO) to build low-income housing using eco-friendly laterite bricks. The project reduced material costs by 40% while improving structural integrity through reinforced foundations—a technique learned via an NGO training program.</w:t>
      </w:r>
    </w:p>
    <w:p>
      <w:pPr>
        <w:pStyle w:val="BodyText"/>
      </w:pPr>
      <w:r>
        <w:t xml:space="preserve">This case study illustrates how targeted interventions can empower masons to deliver sustainable solutions, aligning with the United Nations Sustainable Development Goal (SDG) 11: "Sustainable Cities and Communities."</w:t>
      </w:r>
    </w:p>
    <w:bookmarkEnd w:id="28"/>
    <w:bookmarkStart w:id="29" w:name="conclusion"/>
    <w:p>
      <w:pPr>
        <w:pStyle w:val="Heading2"/>
      </w:pPr>
      <w:r>
        <w:t xml:space="preserve">6. Conclusion</w:t>
      </w:r>
    </w:p>
    <w:p>
      <w:pPr>
        <w:pStyle w:val="FirstParagraph"/>
      </w:pPr>
      <w:r>
        <w:t xml:space="preserve">The</w:t>
      </w:r>
      <w:r>
        <w:t xml:space="preserve"> </w:t>
      </w:r>
      <w:r>
        <w:rPr>
          <w:bCs/>
          <w:b/>
        </w:rPr>
        <w:t xml:space="preserve">Mason</w:t>
      </w:r>
      <w:r>
        <w:t xml:space="preserve"> </w:t>
      </w:r>
      <w:r>
        <w:t xml:space="preserve">profession in</w:t>
      </w:r>
      <w:r>
        <w:t xml:space="preserve"> </w:t>
      </w:r>
      <w:r>
        <w:rPr>
          <w:bCs/>
          <w:b/>
        </w:rPr>
        <w:t xml:space="preserve">DR Congo Kinshasa</w:t>
      </w:r>
      <w:r>
        <w:t xml:space="preserve"> </w:t>
      </w:r>
      <w:r>
        <w:t xml:space="preserve">is a linchpin of urban development, yet its potential remains underutilized due to systemic challenges. This undergraduate thesis underscores the need for institutional collaboration to formalize training, improve working conditions, and recognize masons as key stakeholders in shaping Kinshasa's future. By investing in this profession, local authorities can address housing crises while fostering economic resilience and cultural preservation.</w:t>
      </w:r>
    </w:p>
    <w:p>
      <w:pPr>
        <w:pStyle w:val="BodyText"/>
      </w:pPr>
      <w:r>
        <w:t xml:space="preserve">Future research should explore the role of technology (e.g., 3D modeling for masonry) and its potential to revolutionize traditional practices in Kinshasa.</w:t>
      </w:r>
    </w:p>
    <w:bookmarkEnd w:id="29"/>
    <w:bookmarkStart w:id="30" w:name="references"/>
    <w:p>
      <w:pPr>
        <w:pStyle w:val="Heading2"/>
      </w:pPr>
      <w:r>
        <w:t xml:space="preserve">References</w:t>
      </w:r>
    </w:p>
    <w:p>
      <w:pPr>
        <w:numPr>
          <w:ilvl w:val="0"/>
          <w:numId w:val="1001"/>
        </w:numPr>
        <w:pStyle w:val="Compact"/>
      </w:pPr>
      <w:r>
        <w:t xml:space="preserve">United Nations Human Settlements Programme. (2020).</w:t>
      </w:r>
      <w:r>
        <w:t xml:space="preserve"> </w:t>
      </w:r>
      <w:r>
        <w:rPr>
          <w:iCs/>
          <w:i/>
        </w:rPr>
        <w:t xml:space="preserve">African Urbanization Report: Challenges and Opportunities</w:t>
      </w:r>
      <w:r>
        <w:t xml:space="preserve">.</w:t>
      </w:r>
    </w:p>
    <w:p>
      <w:pPr>
        <w:numPr>
          <w:ilvl w:val="0"/>
          <w:numId w:val="1001"/>
        </w:numPr>
        <w:pStyle w:val="Compact"/>
      </w:pPr>
      <w:r>
        <w:t xml:space="preserve">Ministry of Construction, Democratic Republic of Congo. (2019).</w:t>
      </w:r>
      <w:r>
        <w:t xml:space="preserve"> </w:t>
      </w:r>
      <w:r>
        <w:rPr>
          <w:iCs/>
          <w:i/>
        </w:rPr>
        <w:t xml:space="preserve">National Building Standards for Kinshasa.</w:t>
      </w:r>
    </w:p>
    <w:p>
      <w:pPr>
        <w:numPr>
          <w:ilvl w:val="0"/>
          <w:numId w:val="1001"/>
        </w:numPr>
        <w:pStyle w:val="Compact"/>
      </w:pPr>
      <w:r>
        <w:t xml:space="preserve">Kabore, M. (2018). "Traditional Masonry Techniques in African Cities." Journal of Sustainable Development, 12(3).</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Kinshasa</w:t>
      </w:r>
      <w:r>
        <w:br/>
      </w:r>
      <w:r>
        <w:rPr>
          <w:bCs/>
          <w:b/>
        </w:rPr>
        <w:t xml:space="preserve">Date:</w:t>
      </w:r>
      <w:r>
        <w:t xml:space="preserve"> </w:t>
      </w:r>
      <w:r>
        <w:t xml:space="preserve">[Insert Date]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Urban Development in DR Congo Kinshasa</dc:title>
  <dc:creator/>
  <dc:language>en</dc:language>
  <cp:keywords/>
  <dcterms:created xsi:type="dcterms:W3CDTF">2026-07-18T23:29:26Z</dcterms:created>
  <dcterms:modified xsi:type="dcterms:W3CDTF">2026-07-18T23:29:26Z</dcterms:modified>
</cp:coreProperties>
</file>

<file path=docProps/custom.xml><?xml version="1.0" encoding="utf-8"?>
<Properties xmlns="http://schemas.openxmlformats.org/officeDocument/2006/custom-properties" xmlns:vt="http://schemas.openxmlformats.org/officeDocument/2006/docPropsVTypes"/>
</file>