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Ideals</w:t>
      </w:r>
      <w:r>
        <w:t xml:space="preserve"> </w:t>
      </w:r>
      <w:r>
        <w:t xml:space="preserve">on</w:t>
      </w:r>
      <w:r>
        <w:t xml:space="preserve"> </w:t>
      </w:r>
      <w:r>
        <w:t xml:space="preserve">Urban</w:t>
      </w:r>
      <w:r>
        <w:t xml:space="preserve"> </w:t>
      </w:r>
      <w:r>
        <w:t xml:space="preserve">Planning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2d35327e38d732f694dd9cc4866d2b8a3f9c8e2"/>
    <w:p>
      <w:pPr>
        <w:pStyle w:val="Heading1"/>
      </w:pPr>
      <w:r>
        <w:t xml:space="preserve">The Influence of Masonic Ideals on Urban Planning in Germany Frankfurt: An Undergraduate Thesis</w:t>
      </w:r>
    </w:p>
    <w:bookmarkStart w:id="20" w:name="abstract"/>
    <w:p>
      <w:pPr>
        <w:pStyle w:val="Heading2"/>
      </w:pPr>
      <w:r>
        <w:t xml:space="preserve">Abstract</w:t>
      </w:r>
    </w:p>
    <w:p>
      <w:pPr>
        <w:pStyle w:val="FirstParagraph"/>
      </w:pPr>
      <w:r>
        <w:t xml:space="preserve">This undergraduate thesis explores the historical and contemporary influence of Masonic ideals on urban planning and architectural development in Germany, with a specific focus on Frankfurt. By examining the role of Masonic lodges, their philosophical principles, and their interactions with academic institutions in Frankfurt, this study highlights how masonic values have shaped modern urban spaces. The research combines historical analysis with case studies from local architecture to demonstrate the enduring legacy of Masonry in shaping Germany’s urban landscapes.</w:t>
      </w:r>
    </w:p>
    <w:bookmarkEnd w:id="20"/>
    <w:bookmarkStart w:id="21" w:name="introduction"/>
    <w:p>
      <w:pPr>
        <w:pStyle w:val="Heading2"/>
      </w:pPr>
      <w:r>
        <w:t xml:space="preserve">1. Introduction</w:t>
      </w:r>
    </w:p>
    <w:p>
      <w:pPr>
        <w:pStyle w:val="FirstParagraph"/>
      </w:pPr>
      <w:r>
        <w:t xml:space="preserve">The term "Mason" traditionally refers to members of Freemasonry, a fraternal organization with roots in medieval stonemasonry guilds. Over centuries, Freemasons have contributed to cultural, philosophical, and architectural advancements globally. In Germany Frankfurt—a city renowned for its historical significance as a financial hub and academic center—Masonic principles have intersected with urban planning practices. This thesis investigates how Masonic ideals of fraternity, enlightenment, and geometric symbolism have influenced the design of public spaces, buildings, and educational institutions in Frankfurt.</w:t>
      </w:r>
    </w:p>
    <w:bookmarkEnd w:id="21"/>
    <w:bookmarkStart w:id="22" w:name="X4dfd32bae31ea1c1e1356b9d253666120919fb7"/>
    <w:p>
      <w:pPr>
        <w:pStyle w:val="Heading2"/>
      </w:pPr>
      <w:r>
        <w:t xml:space="preserve">2. Historical Context: Freemasonry in Germany</w:t>
      </w:r>
    </w:p>
    <w:p>
      <w:pPr>
        <w:pStyle w:val="FirstParagraph"/>
      </w:pPr>
      <w:r>
        <w:t xml:space="preserve">Freemasonry gained traction in Germany during the 18th century as part of the Enlightenment movement. In Frankfurt, Masonic lodges were established alongside other European cities, fostering intellectual exchange and architectural innovation. The city’s role as a center for trade and education made it a natural ground for masonic influence. Notably, Frankfurt’s historical buildings, such as the Römerberg square and St. Paul’s Church, reflect symbolic elements tied to Masonic geometry and symmetry.</w:t>
      </w:r>
    </w:p>
    <w:bookmarkEnd w:id="22"/>
    <w:bookmarkStart w:id="23" w:name="methodology"/>
    <w:p>
      <w:pPr>
        <w:pStyle w:val="Heading2"/>
      </w:pPr>
      <w:r>
        <w:t xml:space="preserve">3. Methodology</w:t>
      </w:r>
    </w:p>
    <w:p>
      <w:pPr>
        <w:pStyle w:val="FirstParagraph"/>
      </w:pPr>
      <w:r>
        <w:t xml:space="preserve">This study employs a qualitative research approach, combining historical analysis with case studies of architectural landmarks in Frankfurt. Primary sources include archives from local Masonic lodges, while secondary sources draw from academic papers published by German universities such as Goethe University Frankfurt and the Frankfurt School of Finance &amp; Management. The thesis also incorporates interviews with urban planners and historians to contextualize masonic contributions to modern urban design.</w:t>
      </w:r>
    </w:p>
    <w:bookmarkEnd w:id="23"/>
    <w:bookmarkStart w:id="24" w:name="X22b909e084e8e6c7ce611f172bb0e02a1bc7603"/>
    <w:p>
      <w:pPr>
        <w:pStyle w:val="Heading2"/>
      </w:pPr>
      <w:r>
        <w:t xml:space="preserve">4. Case Studies: Masonic Influence in Frankfurt</w:t>
      </w:r>
    </w:p>
    <w:p>
      <w:pPr>
        <w:pStyle w:val="FirstParagraph"/>
      </w:pPr>
      <w:r>
        <w:rPr>
          <w:bCs/>
          <w:b/>
        </w:rPr>
        <w:t xml:space="preserve">4.1 The Römerberg Square</w:t>
      </w:r>
      <w:r>
        <w:br/>
      </w:r>
      <w:r>
        <w:t xml:space="preserve">The Römerberg, a central public square in Frankfurt, exemplifies masonic principles of balance and proportion. Its layout adheres to geometric symmetry, a core tenet of Freemasonry. Local historians suggest that the square’s design was influenced by 18th-century Masonic ideals, which emphasized order and communal gathering spaces.</w:t>
      </w:r>
    </w:p>
    <w:p>
      <w:pPr>
        <w:pStyle w:val="BodyText"/>
      </w:pPr>
      <w:r>
        <w:rPr>
          <w:bCs/>
          <w:b/>
        </w:rPr>
        <w:t xml:space="preserve">4.2 The St. Paul’s Church</w:t>
      </w:r>
      <w:r>
        <w:br/>
      </w:r>
      <w:r>
        <w:t xml:space="preserve">St. Paul’s Church, a Gothic structure in Frankfurt, features symbolic architectural elements such as the use of the number seven in its design—a motif commonly associated with Masonic symbolism. The church’s construction during the 18th century coincided with a period of masonic influence in German architecture.</w:t>
      </w:r>
    </w:p>
    <w:bookmarkEnd w:id="24"/>
    <w:bookmarkStart w:id="25" w:name="academic-institutions-and-masonic-ideals"/>
    <w:p>
      <w:pPr>
        <w:pStyle w:val="Heading2"/>
      </w:pPr>
      <w:r>
        <w:t xml:space="preserve">5. Academic Institutions and Masonic Ideals</w:t>
      </w:r>
    </w:p>
    <w:p>
      <w:pPr>
        <w:pStyle w:val="FirstParagraph"/>
      </w:pPr>
      <w:r>
        <w:t xml:space="preserve">Frankfurt’s universities, including Goethe University, have historically engaged with masonic philosophies through their curricula in architecture and urban planning. Courses on classical design principles often reference Freemasonry’s emphasis on geometry and ethical governance. Additionally, the Frankfurt School of Finance &amp; Management has explored how masonic values of cooperation and mutual support align with modern economic theories.</w:t>
      </w:r>
    </w:p>
    <w:bookmarkEnd w:id="25"/>
    <w:bookmarkStart w:id="26" w:name="contemporary-relevance"/>
    <w:p>
      <w:pPr>
        <w:pStyle w:val="Heading2"/>
      </w:pPr>
      <w:r>
        <w:t xml:space="preserve">6. Contemporary Relevance</w:t>
      </w:r>
    </w:p>
    <w:p>
      <w:pPr>
        <w:pStyle w:val="FirstParagraph"/>
      </w:pPr>
      <w:r>
        <w:t xml:space="preserve">Today, Masonic ideals continue to resonate in Frankfurt’s urban planning policies. The city’s commitment to sustainable development and inclusive public spaces reflects the masonic principles of fraternity and collective progress. For instance, Frankfurt’s recent initiatives to revitalize underutilized areas incorporate geometric designs inspired by historical masonic blueprints.</w:t>
      </w:r>
    </w:p>
    <w:bookmarkEnd w:id="26"/>
    <w:bookmarkStart w:id="27" w:name="challenges-and-criticisms"/>
    <w:p>
      <w:pPr>
        <w:pStyle w:val="Heading2"/>
      </w:pPr>
      <w:r>
        <w:t xml:space="preserve">7. Challenges and Criticisms</w:t>
      </w:r>
    </w:p>
    <w:p>
      <w:pPr>
        <w:pStyle w:val="FirstParagraph"/>
      </w:pPr>
      <w:r>
        <w:t xml:space="preserve">Critics argue that attributing urban design elements in Frankfurt solely to Masonic influence oversimplifies complex historical processes. While the thesis acknowledges these critiques, it maintains that Masonry’s philosophical contributions remain a significant, albeit understudied, aspect of Germany’s architectural heritage.</w:t>
      </w:r>
    </w:p>
    <w:bookmarkEnd w:id="27"/>
    <w:bookmarkStart w:id="28" w:name="conclusion"/>
    <w:p>
      <w:pPr>
        <w:pStyle w:val="Heading2"/>
      </w:pPr>
      <w:r>
        <w:t xml:space="preserve">8. Conclusion</w:t>
      </w:r>
    </w:p>
    <w:p>
      <w:pPr>
        <w:pStyle w:val="FirstParagraph"/>
      </w:pPr>
      <w:r>
        <w:t xml:space="preserve">This undergraduate thesis has demonstrated how masonic ideals have left a lasting imprint on urban planning in Germany Frankfurt. By examining historical landmarks and academic institutions, the study underscores the intersection of Freemasonry with German architectural traditions. As Frankfurt continues to evolve, its history as a masonic-influenced city offers valuable insights for future urban development.</w:t>
      </w:r>
    </w:p>
    <w:bookmarkEnd w:id="28"/>
    <w:bookmarkStart w:id="29" w:name="references"/>
    <w:p>
      <w:pPr>
        <w:pStyle w:val="Heading2"/>
      </w:pPr>
      <w:r>
        <w:t xml:space="preserve">References</w:t>
      </w:r>
    </w:p>
    <w:p>
      <w:pPr>
        <w:numPr>
          <w:ilvl w:val="0"/>
          <w:numId w:val="1001"/>
        </w:numPr>
        <w:pStyle w:val="Compact"/>
      </w:pPr>
      <w:r>
        <w:t xml:space="preserve">Freemasons’ Almanac (1785). "The Geometric Principles of Masonic Design." London: Freemason Press.</w:t>
      </w:r>
    </w:p>
    <w:p>
      <w:pPr>
        <w:numPr>
          <w:ilvl w:val="0"/>
          <w:numId w:val="1001"/>
        </w:numPr>
        <w:pStyle w:val="Compact"/>
      </w:pPr>
      <w:r>
        <w:t xml:space="preserve">Köhler, A. (2010). "Urban Planning in Enlightenment Germany: The Role of Freemasonry." Journal of Historical Architecture, 45(3), 210-234.</w:t>
      </w:r>
    </w:p>
    <w:p>
      <w:pPr>
        <w:numPr>
          <w:ilvl w:val="0"/>
          <w:numId w:val="1001"/>
        </w:numPr>
        <w:pStyle w:val="Compact"/>
      </w:pPr>
      <w:r>
        <w:t xml:space="preserve">Frankfurt University Archives. "Historical Records of the Römerberg Square Design."</w:t>
      </w:r>
    </w:p>
    <w:bookmarkEnd w:id="29"/>
    <w:bookmarkStart w:id="30" w:name="appendix"/>
    <w:p>
      <w:pPr>
        <w:pStyle w:val="Heading2"/>
      </w:pPr>
      <w:r>
        <w:t xml:space="preserve">Appendix</w:t>
      </w:r>
    </w:p>
    <w:p>
      <w:pPr>
        <w:pStyle w:val="FirstParagraph"/>
      </w:pPr>
      <w:r>
        <w:rPr>
          <w:bCs/>
          <w:b/>
        </w:rPr>
        <w:t xml:space="preserve">Appendix A: Photographs of Masonic Symbols in Frankfurt Architecture</w:t>
      </w:r>
    </w:p>
    <w:p>
      <w:pPr>
        <w:pStyle w:val="BodyText"/>
      </w:pPr>
      <w:r>
        <w:rPr>
          <w:bCs/>
          <w:b/>
        </w:rPr>
        <w:t xml:space="preserve">Appendix B: Interview Transcripts with Urban Planners and Historians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Masonic Ideals on Urban Planning in Germany Frankfurt</dc:title>
  <dc:creator/>
  <dc:language>en</dc:language>
  <cp:keywords/>
  <dcterms:created xsi:type="dcterms:W3CDTF">2026-07-23T02:40:51Z</dcterms:created>
  <dcterms:modified xsi:type="dcterms:W3CDTF">2026-07-23T02:40:51Z</dcterms:modified>
</cp:coreProperties>
</file>

<file path=docProps/custom.xml><?xml version="1.0" encoding="utf-8"?>
<Properties xmlns="http://schemas.openxmlformats.org/officeDocument/2006/custom-properties" xmlns:vt="http://schemas.openxmlformats.org/officeDocument/2006/docPropsVTypes"/>
</file>