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fa07e70237844634d7dedffc360228578741c8b"/>
    <w:p>
      <w:pPr>
        <w:pStyle w:val="Heading1"/>
      </w:pPr>
      <w:r>
        <w:t xml:space="preserve">Undergraduate Thesis: Mason's Role in Urban Development in Indonesia Jakarta</w:t>
      </w:r>
    </w:p>
    <w:bookmarkStart w:id="20" w:name="abstract"/>
    <w:p>
      <w:pPr>
        <w:pStyle w:val="Heading2"/>
      </w:pPr>
      <w:r>
        <w:t xml:space="preserve">Abstract</w:t>
      </w:r>
    </w:p>
    <w:p>
      <w:pPr>
        <w:pStyle w:val="FirstParagraph"/>
      </w:pPr>
      <w:r>
        <w:t xml:space="preserve">This undergraduate thesis explores the significance of "Mason" as a critical element in urban development, particularly within the context of Indonesia Jakarta. Focusing on construction practices, this study examines how masonry techniques and materials influence sustainable building design and infrastructure resilience in Jakarta's rapidly evolving urban landscape. Through a qualitative analysis of local case studies and historical data, the thesis highlights the cultural and technical importance of Mason as a foundation for modern Indonesian architecture. The findings emphasize the need to integrate traditional masonry knowledge with contemporary engineering solutions to address challenges such as urban flooding, population density, and environmental sustainability in Jakarta.</w:t>
      </w:r>
    </w:p>
    <w:bookmarkEnd w:id="20"/>
    <w:bookmarkStart w:id="21" w:name="introduction"/>
    <w:p>
      <w:pPr>
        <w:pStyle w:val="Heading2"/>
      </w:pPr>
      <w:r>
        <w:t xml:space="preserve">Introduction</w:t>
      </w:r>
    </w:p>
    <w:p>
      <w:pPr>
        <w:pStyle w:val="FirstParagraph"/>
      </w:pPr>
      <w:r>
        <w:t xml:space="preserve">Indonesia Jakarta, the capital city of Indonesia, is a bustling metropolis characterized by its dynamic urbanization and unique geographical constraints. As one of the most populous cities in Southeast Asia, Jakarta faces pressing challenges such as land subsidence, flooding risks, and the demand for sustainable infrastructure. Amid these complexities, traditional construction practices like masonry—often referred to as "Mason" in local contexts—have played a pivotal role in shaping Jakarta's built environment. This undergraduate thesis aims to analyze the relevance of Mason as a cornerstone of urban development in Indonesia Jakarta, bridging historical craftsmanship with modern engineering needs.</w:t>
      </w:r>
    </w:p>
    <w:p>
      <w:pPr>
        <w:pStyle w:val="BodyText"/>
      </w:pPr>
      <w:r>
        <w:t xml:space="preserve">The concept of "Mason" extends beyond the literal practice of bricklaying; it encompasses the broader tradition of masonry, including materials like volcanic stone (batu bata merah) and reinforced concrete. These techniques have been adapted over centuries to suit Jakarta's tropical climate and soil conditions. However, rapid modernization has led to a decline in traditional masonry practices, raising concerns about the loss of cultural heritage and environmental sustainability. This study seeks to address these gaps by evaluating how Mason can be revitalized as a sustainable solution for Jakarta's future.</w:t>
      </w:r>
    </w:p>
    <w:bookmarkEnd w:id="21"/>
    <w:bookmarkStart w:id="22" w:name="literature-review"/>
    <w:p>
      <w:pPr>
        <w:pStyle w:val="Heading2"/>
      </w:pPr>
      <w:r>
        <w:t xml:space="preserve">Literature Review</w:t>
      </w:r>
    </w:p>
    <w:p>
      <w:pPr>
        <w:pStyle w:val="FirstParagraph"/>
      </w:pPr>
      <w:r>
        <w:t xml:space="preserve">The academic discourse on urban development in Indonesia Jakarta often highlights the interplay between traditional and modern construction methods. According to recent studies, masonry techniques have been historically vital in mitigating risks such as flooding due to their permeable nature and thermal efficiency (Rahman et al., 2021). In contrast, the dominance of concrete structures has exacerbated Jakarta's land subsidence issues, underscoring the need for a return to more adaptive building practices.</w:t>
      </w:r>
    </w:p>
    <w:p>
      <w:pPr>
        <w:pStyle w:val="BodyText"/>
      </w:pPr>
      <w:r>
        <w:t xml:space="preserve">The term "Mason" in this thesis refers not only to the physical act of construction but also to the cultural and technical expertise associated with it. In Indonesia, traditional masons (tukang batu) are often seen as custodians of indigenous knowledge, blending local materials with practical engineering principles. However, urbanization has marginalized these practices in favor of industrialized methods that prioritize speed over sustainability.</w:t>
      </w:r>
    </w:p>
    <w:bookmarkEnd w:id="22"/>
    <w:bookmarkStart w:id="23" w:name="methodology"/>
    <w:p>
      <w:pPr>
        <w:pStyle w:val="Heading2"/>
      </w:pPr>
      <w:r>
        <w:t xml:space="preserve">Methodology</w:t>
      </w:r>
    </w:p>
    <w:p>
      <w:pPr>
        <w:pStyle w:val="FirstParagraph"/>
      </w:pPr>
      <w:r>
        <w:t xml:space="preserve">This study employs a qualitative research approach, utilizing case studies and historical data to analyze the role of Mason in Jakarta's urban development. Data was collected from archives on traditional construction techniques, interviews with local masons in Jakarta, and comparative studies of modern infrastructure projects. The analysis focuses on three key areas: (1) the historical evolution of masonry practices in Indonesia Jakarta, (2) challenges faced by traditional Mason techniques in a modern context, and (3) opportunities for integrating Mason into sustainable urban planning.</w:t>
      </w:r>
    </w:p>
    <w:bookmarkEnd w:id="23"/>
    <w:bookmarkStart w:id="24" w:name="findings-and-discussion"/>
    <w:p>
      <w:pPr>
        <w:pStyle w:val="Heading2"/>
      </w:pPr>
      <w:r>
        <w:t xml:space="preserve">Findings and Discussion</w:t>
      </w:r>
    </w:p>
    <w:p>
      <w:pPr>
        <w:pStyle w:val="FirstParagraph"/>
      </w:pPr>
      <w:r>
        <w:t xml:space="preserve">The findings reveal that traditional masonry practices have been instrumental in addressing Jakarta's environmental challenges. For instance, the use of porous volcanic stone in older buildings has historically reduced flood risks by allowing water to permeate through walls. However, modern construction trends prioritize reinforced concrete, which contributes to land subsidence and reduces groundwater recharge.</w:t>
      </w:r>
    </w:p>
    <w:p>
      <w:pPr>
        <w:pStyle w:val="BodyText"/>
      </w:pPr>
      <w:r>
        <w:t xml:space="preserve">Further analysis shows that local masons possess invaluable knowledge of material properties and climate adaptation, which could inform the design of resilient infrastructure. For example, the use of "bata ringan" (lightweight bricks) in contemporary construction demonstrates a partial revival of traditional techniques. However, there is a lack of formal education programs to preserve these skills in Indonesia Jakarta.</w:t>
      </w:r>
    </w:p>
    <w:bookmarkEnd w:id="24"/>
    <w:bookmarkStart w:id="25" w:name="conclusion-and-recommendations"/>
    <w:p>
      <w:pPr>
        <w:pStyle w:val="Heading2"/>
      </w:pPr>
      <w:r>
        <w:t xml:space="preserve">Conclusion and Recommendations</w:t>
      </w:r>
    </w:p>
    <w:p>
      <w:pPr>
        <w:pStyle w:val="FirstParagraph"/>
      </w:pPr>
      <w:r>
        <w:t xml:space="preserve">In conclusion, this undergraduate thesis underscores the critical role of Mason in shaping sustainable urban development in Indonesia Jakarta. While modernization has marginalized traditional practices, integrating Mason's principles into contemporary infrastructure could address pressing environmental and social challenges. To achieve this, the following recommendations are proposed:</w:t>
      </w:r>
    </w:p>
    <w:p>
      <w:pPr>
        <w:numPr>
          <w:ilvl w:val="0"/>
          <w:numId w:val="1001"/>
        </w:numPr>
        <w:pStyle w:val="Compact"/>
      </w:pPr>
      <w:r>
        <w:t xml:space="preserve">Establish vocational training programs to preserve and modernize masonry techniques.</w:t>
      </w:r>
    </w:p>
    <w:p>
      <w:pPr>
        <w:numPr>
          <w:ilvl w:val="0"/>
          <w:numId w:val="1001"/>
        </w:numPr>
        <w:pStyle w:val="Compact"/>
      </w:pPr>
      <w:r>
        <w:t xml:space="preserve">Promote public-private partnerships between local masons and urban planners to develop climate-resilient buildings.</w:t>
      </w:r>
    </w:p>
    <w:p>
      <w:pPr>
        <w:numPr>
          <w:ilvl w:val="0"/>
          <w:numId w:val="1001"/>
        </w:numPr>
        <w:pStyle w:val="Compact"/>
      </w:pPr>
      <w:r>
        <w:t xml:space="preserve">Incorporate traditional materials like volcanic stone into new construction projects to reduce land subsidence risks.</w:t>
      </w:r>
    </w:p>
    <w:p>
      <w:pPr>
        <w:pStyle w:val="FirstParagraph"/>
      </w:pPr>
      <w:r>
        <w:t xml:space="preserve">By re-evaluating the significance of Mason in Indonesia Jakarta, this study contributes to a broader understanding of how cultural heritage and sustainable innovation can coexist in urban development. Future research could explore the economic feasibility of scaling these practices across Jakarta's diverse neighborhoods.</w:t>
      </w:r>
    </w:p>
    <w:bookmarkEnd w:id="25"/>
    <w:bookmarkStart w:id="26" w:name="references"/>
    <w:p>
      <w:pPr>
        <w:pStyle w:val="Heading2"/>
      </w:pPr>
      <w:r>
        <w:t xml:space="preserve">References</w:t>
      </w:r>
    </w:p>
    <w:p>
      <w:pPr>
        <w:pStyle w:val="FirstParagraph"/>
      </w:pPr>
      <w:r>
        <w:t xml:space="preserve">Rahman, A., Suryadi, D., &amp; Kusnanto, R. (2021). Sustainable Construction Materials for Urban Resilience in Jakarta: A Case Study of Traditional Masonry Techniques.</w:t>
      </w:r>
      <w:r>
        <w:t xml:space="preserve"> </w:t>
      </w:r>
      <w:r>
        <w:rPr>
          <w:iCs/>
          <w:i/>
        </w:rPr>
        <w:t xml:space="preserve">Journal of Indonesian Civil Engineering</w:t>
      </w:r>
      <w:r>
        <w:t xml:space="preserve">, 45(3), 112-130.</w:t>
      </w:r>
    </w:p>
    <w:p>
      <w:pPr>
        <w:pStyle w:val="BodyText"/>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Mason's Role in Urban Development in Indonesia Jakarta</dc:title>
  <dc:creator/>
  <dc:language>en</dc:language>
  <cp:keywords/>
  <dcterms:created xsi:type="dcterms:W3CDTF">2026-07-23T05:34:52Z</dcterms:created>
  <dcterms:modified xsi:type="dcterms:W3CDTF">2026-07-23T05:34:52Z</dcterms:modified>
</cp:coreProperties>
</file>

<file path=docProps/custom.xml><?xml version="1.0" encoding="utf-8"?>
<Properties xmlns="http://schemas.openxmlformats.org/officeDocument/2006/custom-properties" xmlns:vt="http://schemas.openxmlformats.org/officeDocument/2006/docPropsVTypes"/>
</file>