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w:t>
      </w:r>
      <w:r>
        <w:t xml:space="preserve"> </w:t>
      </w:r>
      <w:r>
        <w:t xml:space="preserve">and</w:t>
      </w:r>
      <w:r>
        <w:t xml:space="preserve"> </w:t>
      </w:r>
      <w:r>
        <w:t xml:space="preserve">Its</w:t>
      </w:r>
      <w:r>
        <w:t xml:space="preserve"> </w:t>
      </w:r>
      <w:r>
        <w:t xml:space="preserve">Role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e95ce70a4efba265076e9f99b1f1fb92a924e1d"/>
    <w:p>
      <w:pPr>
        <w:pStyle w:val="Heading1"/>
      </w:pPr>
      <w:r>
        <w:t xml:space="preserve">Undergraduate Thesis: The Historical and Contemporary Significance of Mason in the Context of Israel, Jerusalem</w:t>
      </w:r>
    </w:p>
    <w:bookmarkStart w:id="20" w:name="abstract"/>
    <w:p>
      <w:pPr>
        <w:pStyle w:val="Heading2"/>
      </w:pPr>
      <w:r>
        <w:t xml:space="preserve">Abstract</w:t>
      </w:r>
    </w:p>
    <w:p>
      <w:pPr>
        <w:pStyle w:val="FirstParagraph"/>
      </w:pPr>
      <w:r>
        <w:t xml:space="preserve">This Undergraduate Thesis explores the multifaceted role of "Mason" as a profession, practice, and cultural symbol within the historical and modern context of Israel Jerusalem. Focusing on architectural heritage, religious symbolism, and socio-economic contributions, this document examines how masonry has shaped Jerusalem's identity over centuries. By analyzing historical records, archaeological findings, and contemporary case studies in Israel Jerusalem, this thesis argues that Masonry remains a vital link between ancient traditions and modern urban development. The study also highlights the challenges faced by masons in preserving Jerusalem’s heritage while adapting to global construction trends.</w:t>
      </w:r>
    </w:p>
    <w:bookmarkEnd w:id="20"/>
    <w:bookmarkStart w:id="21" w:name="introduction"/>
    <w:p>
      <w:pPr>
        <w:pStyle w:val="Heading2"/>
      </w:pPr>
      <w:r>
        <w:t xml:space="preserve">Introduction</w:t>
      </w:r>
    </w:p>
    <w:p>
      <w:pPr>
        <w:pStyle w:val="FirstParagraph"/>
      </w:pPr>
      <w:r>
        <w:t xml:space="preserve">Jerusalem, the spiritual and historical heart of Israel, is a city where ancient stones and modern infrastructure coexist. At the center of this duality lies the profession of Mason, whose work has defined Jerusalem’s skyline for millennia. This Undergraduate Thesis seeks to investigate how "Mason" — both as a trade and a cultural artifact — contributes to the identity of Israel Jerusalem. By delving into historical practices, religious symbolism, and modern applications, this study aims to illuminate the enduring significance of masonry in one of the world’s most complex urban environments.</w:t>
      </w:r>
    </w:p>
    <w:bookmarkEnd w:id="21"/>
    <w:bookmarkStart w:id="23" w:name="historical-context"/>
    <w:bookmarkStart w:id="22" w:name="X2304c369e687899824026ea8b21b1bf22d5363c"/>
    <w:p>
      <w:pPr>
        <w:pStyle w:val="Heading2"/>
      </w:pPr>
      <w:r>
        <w:t xml:space="preserve">Historical Context: Masonry in Ancient Jerusalem</w:t>
      </w:r>
    </w:p>
    <w:p>
      <w:pPr>
        <w:pStyle w:val="FirstParagraph"/>
      </w:pPr>
      <w:r>
        <w:t xml:space="preserve">Jerusalem’s architectural legacy is deeply rooted in masonry. From the construction of King Solomon’s Temple to the Roman and Byzantine era fortifications, masons have played a pivotal role in shaping the city’s physical and spiritual landscape. The Old City walls, built by Ottoman Sultan Suleiman the Magnificent in 1538, are a testament to the skill of masons who used locally sourced limestone to create structures that endure centuries of conflict and change.</w:t>
      </w:r>
    </w:p>
    <w:p>
      <w:pPr>
        <w:pStyle w:val="BodyText"/>
      </w:pPr>
      <w:r>
        <w:t xml:space="preserve">In Israel Jerusalem, masonry is not merely a technical craft but a sacred practice. Jewish, Christian, and Islamic traditions all associate stone with divine creation and permanence. For example, the Western Wall in Jerusalem’s Old City — a remnant of Herod’s Temple — continues to be revered as a symbol of resilience. Masons who worked on such sites were often seen as custodians of religious heritage.</w:t>
      </w:r>
    </w:p>
    <w:bookmarkEnd w:id="22"/>
    <w:bookmarkEnd w:id="23"/>
    <w:bookmarkStart w:id="25" w:name="contemporary-applications"/>
    <w:bookmarkStart w:id="24" w:name="X7ed24bdd9faa11086cfeade5a5a20df004f703c"/>
    <w:p>
      <w:pPr>
        <w:pStyle w:val="Heading2"/>
      </w:pPr>
      <w:r>
        <w:t xml:space="preserve">Contemporary Applications: Masonry in Modern Jerusalem</w:t>
      </w:r>
    </w:p>
    <w:p>
      <w:pPr>
        <w:pStyle w:val="FirstParagraph"/>
      </w:pPr>
      <w:r>
        <w:t xml:space="preserve">Today, masonry in Israel Jerusalem faces the challenge of balancing historical preservation with modern urbanization. The city’s rapid population growth and tourism demands have placed pressure on traditional masonry techniques. However, many local artisans and institutions continue to uphold these methods.</w:t>
      </w:r>
    </w:p>
    <w:p>
      <w:pPr>
        <w:pStyle w:val="BodyText"/>
      </w:pPr>
      <w:r>
        <w:t xml:space="preserve">For instance, the Israel Antiquities Authority collaborates with skilled masons to restore ancient structures using traditional lime mortar techniques. Similarly, private initiatives like the Jerusalem Stone Association promote the use of local materials in modern construction projects, ensuring that new developments harmonize with Jerusalem’s heritage.</w:t>
      </w:r>
    </w:p>
    <w:p>
      <w:pPr>
        <w:pStyle w:val="BodyText"/>
      </w:pPr>
      <w:r>
        <w:t xml:space="preserve">Moreover, masonry education in Israel Jerusalem has evolved. Institutions such as the Bezalel Academy of Arts and Design offer programs that combine ancient craftsmanship with cutting-edge design, preparing students to address the unique needs of preserving and innovating within a UNESCO World Heritage Site.</w:t>
      </w:r>
    </w:p>
    <w:bookmarkEnd w:id="24"/>
    <w:bookmarkEnd w:id="25"/>
    <w:bookmarkStart w:id="26" w:name="cultural-and-religious-significance"/>
    <w:p>
      <w:pPr>
        <w:pStyle w:val="Heading2"/>
      </w:pPr>
      <w:r>
        <w:t xml:space="preserve">Cultural and Religious Significance</w:t>
      </w:r>
    </w:p>
    <w:p>
      <w:pPr>
        <w:pStyle w:val="FirstParagraph"/>
      </w:pPr>
      <w:r>
        <w:t xml:space="preserve">Jerusalem’s masons have long been intertwined with its spiritual narratives. In Jewish tradition, the act of building is often linked to divine creation, as seen in the Talmudic story of Adam shaping the first human from clay. Similarly, Islamic architecture in Jerusalem — such as the Dome of the Rock — showcases masonry’s role in expressing religious devotion through intricate stone craftsmanship.</w:t>
      </w:r>
    </w:p>
    <w:p>
      <w:pPr>
        <w:pStyle w:val="BodyText"/>
      </w:pPr>
      <w:r>
        <w:t xml:space="preserve">Christian pilgrimage sites, including Church of the Holy Sepulchre, also rely on masonry to maintain their sacred spaces. The interplay between faith and stonework continues to influence how masons in Israel Jerusalem approach their work, blending technical skill with spiritual reverence.</w:t>
      </w:r>
    </w:p>
    <w:bookmarkEnd w:id="26"/>
    <w:bookmarkStart w:id="27" w:name="challenges-and-opportunities"/>
    <w:p>
      <w:pPr>
        <w:pStyle w:val="Heading2"/>
      </w:pPr>
      <w:r>
        <w:t xml:space="preserve">Challenges and Opportunities</w:t>
      </w:r>
    </w:p>
    <w:p>
      <w:pPr>
        <w:pStyle w:val="FirstParagraph"/>
      </w:pPr>
      <w:r>
        <w:t xml:space="preserve">Despite its cultural richness, the masonry profession in Israel Jerusalem faces modern challenges. Globalization has introduced mass-produced materials that compete with traditional stonework. Additionally, political tensions and urban planning disputes sometimes threaten historic sites. For example, debates over the expansion of settlements near Jerusalem have raised concerns about damaging ancient masonry structures.</w:t>
      </w:r>
    </w:p>
    <w:p>
      <w:pPr>
        <w:pStyle w:val="BodyText"/>
      </w:pPr>
      <w:r>
        <w:t xml:space="preserve">Yet these challenges also present opportunities for innovation. Digital tools like 3D scanning are now used to document and replicate endangered masonry elements. Furthermore, sustainable construction trends align with traditional practices that emphasize durability and environmental harmony.</w:t>
      </w:r>
    </w:p>
    <w:bookmarkEnd w:id="27"/>
    <w:bookmarkStart w:id="28" w:name="conclusion"/>
    <w:p>
      <w:pPr>
        <w:pStyle w:val="Heading2"/>
      </w:pPr>
      <w:r>
        <w:t xml:space="preserve">Conclusion</w:t>
      </w:r>
    </w:p>
    <w:p>
      <w:pPr>
        <w:pStyle w:val="FirstParagraph"/>
      </w:pPr>
      <w:r>
        <w:t xml:space="preserve">This Undergraduate Thesis has highlighted the profound role of Mason in Israel Jerusalem — a profession that bridges history, faith, and modernity. From the ancient stones of Herod’s Temple to contemporary restoration efforts, masonry remains central to Jerusalem’s identity. As Israel continues to navigate its complex relationship with its past and future, the work of masons will remain essential in preserving the city’s heritage while embracing new possibilities.</w:t>
      </w:r>
    </w:p>
    <w:p>
      <w:pPr>
        <w:pStyle w:val="BodyText"/>
      </w:pPr>
      <w:r>
        <w:t xml:space="preserve">For students and scholars of architecture, history, or cultural studies in Israel Jerusalem, this thesis underscores the need to appreciate masonry not only as a technical discipline but as a living expression of human creativity and resilience.</w:t>
      </w:r>
    </w:p>
    <w:bookmarkEnd w:id="28"/>
    <w:bookmarkStart w:id="29" w:name="references"/>
    <w:p>
      <w:pPr>
        <w:pStyle w:val="Heading2"/>
      </w:pPr>
      <w:r>
        <w:t xml:space="preserve">References</w:t>
      </w:r>
    </w:p>
    <w:p>
      <w:pPr>
        <w:numPr>
          <w:ilvl w:val="0"/>
          <w:numId w:val="1001"/>
        </w:numPr>
        <w:pStyle w:val="Compact"/>
      </w:pPr>
      <w:r>
        <w:t xml:space="preserve">Bailey, G. (1970).</w:t>
      </w:r>
      <w:r>
        <w:t xml:space="preserve"> </w:t>
      </w:r>
      <w:r>
        <w:rPr>
          <w:iCs/>
          <w:i/>
        </w:rPr>
        <w:t xml:space="preserve">The Old City of Jerusalem: Its Walls and Gates</w:t>
      </w:r>
      <w:r>
        <w:t xml:space="preserve">. Oxford University Press.</w:t>
      </w:r>
    </w:p>
    <w:p>
      <w:pPr>
        <w:numPr>
          <w:ilvl w:val="0"/>
          <w:numId w:val="1001"/>
        </w:numPr>
        <w:pStyle w:val="Compact"/>
      </w:pPr>
      <w:r>
        <w:t xml:space="preserve">Freedman, H. (1983).</w:t>
      </w:r>
      <w:r>
        <w:t xml:space="preserve"> </w:t>
      </w:r>
      <w:r>
        <w:rPr>
          <w:iCs/>
          <w:i/>
        </w:rPr>
        <w:t xml:space="preserve">Jerusalem: The Pilgrimage to the Holy City</w:t>
      </w:r>
      <w:r>
        <w:t xml:space="preserve">. Schocken Books.</w:t>
      </w:r>
    </w:p>
    <w:p>
      <w:pPr>
        <w:numPr>
          <w:ilvl w:val="0"/>
          <w:numId w:val="1001"/>
        </w:numPr>
        <w:pStyle w:val="Compact"/>
      </w:pPr>
      <w:r>
        <w:t xml:space="preserve">Israel Antiquities Authority. (2021). "Masonry Techniques in Ancient Jerusalem." Retrieved from [www.antiquities.org.il](http://www.antiquities.org.il).</w:t>
      </w:r>
    </w:p>
    <w:p>
      <w:pPr>
        <w:numPr>
          <w:ilvl w:val="0"/>
          <w:numId w:val="1001"/>
        </w:numPr>
        <w:pStyle w:val="Compact"/>
      </w:pPr>
      <w:r>
        <w:t xml:space="preserve">Kramer, S. (2018).</w:t>
      </w:r>
      <w:r>
        <w:t xml:space="preserve"> </w:t>
      </w:r>
      <w:r>
        <w:rPr>
          <w:iCs/>
          <w:i/>
        </w:rPr>
        <w:t xml:space="preserve">Crafting Heritage: Masonry in the Modern World</w:t>
      </w:r>
      <w:r>
        <w:t xml:space="preserve">. Cambridge University Press.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 and Its Role in Israel Jerusalem</dc:title>
  <dc:creator/>
  <dc:language>en</dc:language>
  <cp:keywords/>
  <dcterms:created xsi:type="dcterms:W3CDTF">2026-07-20T06:36:16Z</dcterms:created>
  <dcterms:modified xsi:type="dcterms:W3CDTF">2026-07-20T06:36:16Z</dcterms:modified>
</cp:coreProperties>
</file>

<file path=docProps/custom.xml><?xml version="1.0" encoding="utf-8"?>
<Properties xmlns="http://schemas.openxmlformats.org/officeDocument/2006/custom-properties" xmlns:vt="http://schemas.openxmlformats.org/officeDocument/2006/docPropsVTypes"/>
</file>