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ae73e7df29ce13aaba0c8ffa095083834259938"/>
    <w:p>
      <w:pPr>
        <w:pStyle w:val="Heading1"/>
      </w:pPr>
      <w:r>
        <w:t xml:space="preserve">Undergraduate Thesis on Mason: A Cultural and Historical Analysis in Italy Milan</w:t>
      </w:r>
    </w:p>
    <w:bookmarkStart w:id="20" w:name="abstract"/>
    <w:p>
      <w:pPr>
        <w:pStyle w:val="Heading2"/>
      </w:pPr>
      <w:r>
        <w:t xml:space="preserve">Abstract</w:t>
      </w:r>
    </w:p>
    <w:p>
      <w:pPr>
        <w:pStyle w:val="FirstParagraph"/>
      </w:pPr>
      <w:r>
        <w:t xml:space="preserve">This Undergraduate Thesis explores the significance of masonry (referred to as "Mason" in this context) as a foundational element of architectural and cultural heritage in Italy, with a focus on the city of Milan. The study examines how Mason has historically shaped Milan’s urban landscape, from its medieval foundations to contemporary innovations in construction techniques. By analyzing historical case studies, modern applications, and academic discourse on masonry practices in Italy Milan, this thesis highlights the enduring relevance of Mason as both a craft and a symbol of cultural identity. The research also addresses challenges such as preservation efforts and the integration of traditional masonry with modern urban development in Milan. This work aims to contribute to the academic discourse on architectural heritage while providing insights relevant to undergraduate students studying architecture, engineering, or Italian history.</w:t>
      </w:r>
    </w:p>
    <w:bookmarkEnd w:id="20"/>
    <w:bookmarkStart w:id="21" w:name="introduction"/>
    <w:p>
      <w:pPr>
        <w:pStyle w:val="Heading2"/>
      </w:pPr>
      <w:r>
        <w:t xml:space="preserve">Introduction</w:t>
      </w:r>
    </w:p>
    <w:p>
      <w:pPr>
        <w:pStyle w:val="FirstParagraph"/>
      </w:pPr>
      <w:r>
        <w:t xml:space="preserve">The term "Mason" encapsulates both the technical practice of masonry and its broader cultural significance. In Italy Milan, a city renowned for its architectural masterpieces and historical depth, Mason has played a pivotal role in shaping its urban identity. From the Gothic spires of the Duomo di Milano to the Renaissance facades of Brera Palace, masonry techniques have defined Milan’s skyline for centuries. This Undergraduate Thesis investigates how Mason has evolved in Italy Milan, emphasizing its historical importance and contemporary relevance. The thesis is structured into four sections: a historical overview of masonry in Milan, its role in preserving architectural heritage, modern challenges and innovations, and concluding reflections on the academic value of studying Mason within Italian contexts.</w:t>
      </w:r>
    </w:p>
    <w:bookmarkEnd w:id="21"/>
    <w:bookmarkStart w:id="22" w:name="Xb69d28beaf5725a02ac59f42c4110b0cb51655f"/>
    <w:p>
      <w:pPr>
        <w:pStyle w:val="Heading2"/>
      </w:pPr>
      <w:r>
        <w:t xml:space="preserve">Historical Overview of Masonry in Italy Milan</w:t>
      </w:r>
    </w:p>
    <w:p>
      <w:pPr>
        <w:pStyle w:val="FirstParagraph"/>
      </w:pPr>
      <w:r>
        <w:t xml:space="preserve">Milan’s architectural legacy is deeply intertwined with the practice of Mason. During the medieval period, local stonemasons developed techniques to construct robust fortifications and religious edifices, such as the Basilica di San Ambrogio and the Certosa di Pavia. The Renaissance brought new sophistication to masonry in Milan, as seen in Leonardo da Vinci’s design for the Sforza Castle and the ornate façades of Palazzo Ducale. These structures showcase advanced stonework, including intricate carvings and decorative motifs that reflect both technical skill and artistic vision.</w:t>
      </w:r>
    </w:p>
    <w:p>
      <w:pPr>
        <w:pStyle w:val="BodyText"/>
      </w:pPr>
      <w:r>
        <w:t xml:space="preserve">The Baroque era further elevated masonry in Milan, with projects like the Galleria Vittorio Emanuele II (1867) blending classical techniques with modern urban planning. The use of brick, marble, and terracotta by Masons during this period laid the groundwork for Milan’s identity as a hub of architectural innovation. By analyzing these historical examples, this thesis underscores how Mason has been central to Milan’s transformation from a medieval city to a global cultural center.</w:t>
      </w:r>
    </w:p>
    <w:bookmarkEnd w:id="22"/>
    <w:bookmarkStart w:id="25" w:name="X916590d4cc0e9427b6033f62dabc3897744f0f3"/>
    <w:p>
      <w:pPr>
        <w:pStyle w:val="Heading2"/>
      </w:pPr>
      <w:r>
        <w:t xml:space="preserve">The Role of Mason in Preserving Architectural Heritage</w:t>
      </w:r>
    </w:p>
    <w:p>
      <w:pPr>
        <w:pStyle w:val="FirstParagraph"/>
      </w:pPr>
      <w:r>
        <w:t xml:space="preserve">In Italy Milan, the preservation of historical buildings relies heavily on traditional masonry techniques. Organizations such as the</w:t>
      </w:r>
      <w:r>
        <w:t xml:space="preserve"> </w:t>
      </w:r>
      <w:hyperlink r:id="rId23">
        <w:r>
          <w:rPr>
            <w:rStyle w:val="Hyperlink"/>
          </w:rPr>
          <w:t xml:space="preserve">Centro per la Conservazione del Patrimonio Edilizio</w:t>
        </w:r>
      </w:hyperlink>
      <w:r>
        <w:t xml:space="preserve"> </w:t>
      </w:r>
      <w:r>
        <w:t xml:space="preserve">emphasize the importance of skilled Masons in restoring structures like the Teatro alla Scala and the Church of Santa Maria delle Grazie. These efforts highlight the need to balance modern construction methods with respect for historical integrity.</w:t>
      </w:r>
    </w:p>
    <w:p>
      <w:pPr>
        <w:pStyle w:val="BodyText"/>
      </w:pPr>
      <w:r>
        <w:t xml:space="preserve">The thesis also addresses challenges such as material degradation, urbanization pressures, and the decline of artisanal masonry skills. For example, restoring Milan’s medieval walls requires specialized knowledge of lime mortar and stone-cutting techniques that are increasingly rare. This section explores how academic institutions in Milan, such as the</w:t>
      </w:r>
      <w:r>
        <w:t xml:space="preserve"> </w:t>
      </w:r>
      <w:hyperlink r:id="rId24">
        <w:r>
          <w:rPr>
            <w:rStyle w:val="Hyperlink"/>
          </w:rPr>
          <w:t xml:space="preserve">Politecnico di Milano</w:t>
        </w:r>
      </w:hyperlink>
      <w:r>
        <w:t xml:space="preserve">, are integrating traditional Mason practices into modern curricula to ensure their survival.</w:t>
      </w:r>
    </w:p>
    <w:bookmarkEnd w:id="25"/>
    <w:bookmarkStart w:id="26" w:name="X087b7028b8a0faf2c7f9d6059278a8a210871a5"/>
    <w:p>
      <w:pPr>
        <w:pStyle w:val="Heading2"/>
      </w:pPr>
      <w:r>
        <w:t xml:space="preserve">Modern Applications and Innovations in Masonry</w:t>
      </w:r>
    </w:p>
    <w:p>
      <w:pPr>
        <w:pStyle w:val="FirstParagraph"/>
      </w:pPr>
      <w:r>
        <w:t xml:space="preserve">In contemporary Italy Milan, Mason continues to evolve through technological advancements and sustainable design. Modern architects, such as Stefano Boeri and Massimiliano Fuksas, incorporate masonry into eco-friendly projects like the Bosco Verticale (Vertical Forest) towers. These buildings use reinforced concrete with natural stone cladding—a fusion of traditional Mason techniques and cutting-edge engineering.</w:t>
      </w:r>
    </w:p>
    <w:p>
      <w:pPr>
        <w:pStyle w:val="BodyText"/>
      </w:pPr>
      <w:r>
        <w:t xml:space="preserve">The thesis also examines how digital tools, such as 3D modeling and robotics, are transforming masonry in Milan. For instance, the use of laser scanning to replicate historical stonework for restoration projects demonstrates the intersection of ancient crafts with modern technology. This section argues that Mason remains vital to Milan’s identity by adapting to new demands while honoring its roots.</w:t>
      </w:r>
    </w:p>
    <w:bookmarkEnd w:id="26"/>
    <w:bookmarkStart w:id="28" w:name="cultural-and-academic-significance"/>
    <w:p>
      <w:pPr>
        <w:pStyle w:val="Heading2"/>
      </w:pPr>
      <w:r>
        <w:t xml:space="preserve">Cultural and Academic Significance</w:t>
      </w:r>
    </w:p>
    <w:p>
      <w:pPr>
        <w:pStyle w:val="FirstParagraph"/>
      </w:pPr>
      <w:r>
        <w:t xml:space="preserve">Studying Mason in Italy Milan offers unique academic insights into the interplay between craftsmanship, history, and urban development. For undergraduate students in architecture or engineering, this research provides a framework for understanding how traditional practices inform modern challenges. It also underscores the cultural pride associated with Milan’s masonry heritage, which is celebrated through festivals like the</w:t>
      </w:r>
      <w:r>
        <w:t xml:space="preserve"> </w:t>
      </w:r>
      <w:hyperlink r:id="rId27">
        <w:r>
          <w:rPr>
            <w:rStyle w:val="Hyperlink"/>
          </w:rPr>
          <w:t xml:space="preserve">Fiera Milano</w:t>
        </w:r>
      </w:hyperlink>
      <w:r>
        <w:t xml:space="preserve">, where artisans showcase their skills.</w:t>
      </w:r>
    </w:p>
    <w:p>
      <w:pPr>
        <w:pStyle w:val="BodyText"/>
      </w:pPr>
      <w:r>
        <w:t xml:space="preserve">Moreover, this thesis highlights the importance of interdisciplinary collaboration. Historians, engineers, and artists must work together to preserve Milan’s architectural legacy while innovating for future generations. By framing Mason as both a technical discipline and a cultural symbol, this study contributes to broader conversations about sustainability, heritage preservation, and academic research in Italy.</w:t>
      </w:r>
    </w:p>
    <w:bookmarkEnd w:id="28"/>
    <w:bookmarkStart w:id="29" w:name="conclusion"/>
    <w:p>
      <w:pPr>
        <w:pStyle w:val="Heading2"/>
      </w:pPr>
      <w:r>
        <w:t xml:space="preserve">Conclusion</w:t>
      </w:r>
    </w:p>
    <w:p>
      <w:pPr>
        <w:pStyle w:val="FirstParagraph"/>
      </w:pPr>
      <w:r>
        <w:t xml:space="preserve">In conclusion, this Undergraduate Thesis on Mason in Italy Milan demonstrates the enduring significance of masonry as a bridge between past and present. From historical landmarks to modern urban projects, Mason has shaped Milan’s identity and continues to inspire innovation. The research underscores the need for academic institutions, policymakers, and artisans to collaborate in preserving this heritage while adapting it to contemporary needs. As an undergraduate student studying architecture or cultural history in Italy, understanding Mason is essential for appreciating the depth of Milan’s legacy—and its potential for future growth.</w:t>
      </w:r>
    </w:p>
    <w:bookmarkEnd w:id="29"/>
    <w:bookmarkStart w:id="30" w:name="references"/>
    <w:p>
      <w:pPr>
        <w:pStyle w:val="Heading2"/>
      </w:pPr>
      <w:r>
        <w:t xml:space="preserve">References</w:t>
      </w:r>
    </w:p>
    <w:p>
      <w:pPr>
        <w:numPr>
          <w:ilvl w:val="0"/>
          <w:numId w:val="1001"/>
        </w:numPr>
        <w:pStyle w:val="Compact"/>
      </w:pPr>
      <w:r>
        <w:t xml:space="preserve">Bosco, F. (2018).</w:t>
      </w:r>
      <w:r>
        <w:t xml:space="preserve"> </w:t>
      </w:r>
      <w:r>
        <w:rPr>
          <w:iCs/>
          <w:i/>
        </w:rPr>
        <w:t xml:space="preserve">Masonry Techniques in Italian Architecture: A Historical Perspective</w:t>
      </w:r>
      <w:r>
        <w:t xml:space="preserve">. Politecnico di Milano Press.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viconservazione.it" TargetMode="External" /><Relationship Type="http://schemas.openxmlformats.org/officeDocument/2006/relationships/hyperlink" Id="rId27" Target="https://www.fieramilano.it" TargetMode="External" /><Relationship Type="http://schemas.openxmlformats.org/officeDocument/2006/relationships/hyperlink" Id="rId24" Target="https://www.polimi.it"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viconservazione.it" TargetMode="External" /><Relationship Type="http://schemas.openxmlformats.org/officeDocument/2006/relationships/hyperlink" Id="rId27" Target="https://www.fieramilano.it" TargetMode="External" /><Relationship Type="http://schemas.openxmlformats.org/officeDocument/2006/relationships/hyperlink" Id="rId24" Target="https://www.polimi.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2026-07-21T06:22:38Z</dcterms:created>
  <dcterms:modified xsi:type="dcterms:W3CDTF">2026-07-21T06:22:38Z</dcterms:modified>
</cp:coreProperties>
</file>

<file path=docProps/custom.xml><?xml version="1.0" encoding="utf-8"?>
<Properties xmlns="http://schemas.openxmlformats.org/officeDocument/2006/custom-properties" xmlns:vt="http://schemas.openxmlformats.org/officeDocument/2006/docPropsVTypes"/>
</file>