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28df4649c9fc78e662db7a8b585d434c9938a4"/>
    <w:p>
      <w:pPr>
        <w:pStyle w:val="Heading1"/>
      </w:pPr>
      <w:r>
        <w:t xml:space="preserve">Undergraduate Thesis on the Role of Masons in Nigeria Lagos</w:t>
      </w:r>
    </w:p>
    <w:bookmarkStart w:id="20" w:name="abstract"/>
    <w:p>
      <w:pPr>
        <w:pStyle w:val="Heading2"/>
      </w:pPr>
      <w:r>
        <w:t xml:space="preserve">Abstract</w:t>
      </w:r>
    </w:p>
    <w:p>
      <w:pPr>
        <w:pStyle w:val="FirstParagraph"/>
      </w:pPr>
      <w:r>
        <w:t xml:space="preserve">This Undergraduate Thesis explores the significance of masons in the socio-economic and infrastructural development of Nigeria Lagos, a city renowned for its dynamic urban landscape. The study focuses on how skilled masons contribute to construction projects, address housing challenges, and adapt traditional techniques to modern demands. It highlights the unique role of masons in Lagos as both artisans and critical stakeholders in Nigeria’s growing construction industry. Through case studies and local data, this paper underscores the need for formal training programs to elevate the status of masonry as a profession.</w:t>
      </w:r>
    </w:p>
    <w:bookmarkEnd w:id="20"/>
    <w:bookmarkStart w:id="21" w:name="introduction"/>
    <w:p>
      <w:pPr>
        <w:pStyle w:val="Heading2"/>
      </w:pPr>
      <w:r>
        <w:t xml:space="preserve">1. Introduction</w:t>
      </w:r>
    </w:p>
    <w:p>
      <w:pPr>
        <w:pStyle w:val="FirstParagraph"/>
      </w:pPr>
      <w:r>
        <w:t xml:space="preserve">Nigeria Lagos, as the commercial capital of Nigeria, is a hub of rapid urbanization and infrastructure development. The demand for durable and affordable housing, public buildings, and industrial complexes has surged in recent decades. At the heart of this construction boom lies the profession of masonry—a field that remains pivotal yet often undervalued. This thesis investigates the role of masons (skilled laborers who construct using bricks, stones, or concrete) in Lagos’s built environment. It examines their contributions to local development, challenges they face (such as lack of formal education and limited access to modern tools), and opportunities for growth in a city where construction is a cornerstone of economic activity.</w:t>
      </w:r>
    </w:p>
    <w:bookmarkEnd w:id="21"/>
    <w:bookmarkStart w:id="22" w:name="X96e3e1b375e009b422e9f028a8f26b8fd9f2a97"/>
    <w:p>
      <w:pPr>
        <w:pStyle w:val="Heading2"/>
      </w:pPr>
      <w:r>
        <w:t xml:space="preserve">2. Historical Context of Masonry in Nigeria Lagos</w:t>
      </w:r>
    </w:p>
    <w:p>
      <w:pPr>
        <w:pStyle w:val="FirstParagraph"/>
      </w:pPr>
      <w:r>
        <w:t xml:space="preserve">Masonry has deep roots in Nigerian architecture, with traditional practices dating back centuries. In Lagos, early structures like the Calabar House and Eko Palace showcase the craftsmanship of local masons who used clay bricks, palm thatch, and indigenous materials. However, colonial-era influences introduced European techniques and materials (e.g., cement and steel), which gradually reshaped local construction methods. Post-independence Nigeria saw a surge in modern infrastructure projects, where masons became integral to building schools, hospitals, and government offices.</w:t>
      </w:r>
    </w:p>
    <w:p>
      <w:pPr>
        <w:pStyle w:val="BodyText"/>
      </w:pPr>
      <w:r>
        <w:t xml:space="preserve">Today, Lagos’s skyline is dominated by high-rise buildings, residential complexes, and commercial hubs. Masons continue to play a critical role in this transformation. Despite the rise of mechanized construction methods (like prefabrication), many projects still rely on skilled masons for tasks requiring precision—such as laying foundation walls or installing ornamental stonework.</w:t>
      </w:r>
    </w:p>
    <w:bookmarkEnd w:id="22"/>
    <w:bookmarkStart w:id="23" w:name="X65a91f3ff1b5d8672744855933b79f521e850bb"/>
    <w:p>
      <w:pPr>
        <w:pStyle w:val="Heading2"/>
      </w:pPr>
      <w:r>
        <w:t xml:space="preserve">3. The Modern Mason: Skills, Tools, and Challenges</w:t>
      </w:r>
    </w:p>
    <w:p>
      <w:pPr>
        <w:pStyle w:val="FirstParagraph"/>
      </w:pPr>
      <w:r>
        <w:t xml:space="preserve">Modern masons in Lagos must navigate a dual role: preserving traditional craftsmanship while adopting new technologies. They require proficiency in using tools like trowels, spirit levels, and concrete mixers, alongside understanding building codes and sustainability practices (e.g., energy-efficient designs). However, many masons lack formal training. According to the National Union of Building Workers (NUBW), over 60% of masons in Lagos are self-taught or trained through informal apprenticeships.</w:t>
      </w:r>
    </w:p>
    <w:p>
      <w:pPr>
        <w:pStyle w:val="BodyText"/>
      </w:pPr>
      <w:r>
        <w:t xml:space="preserve">Key challenges include:</w:t>
      </w:r>
    </w:p>
    <w:p>
      <w:pPr>
        <w:numPr>
          <w:ilvl w:val="0"/>
          <w:numId w:val="1001"/>
        </w:numPr>
        <w:pStyle w:val="Compact"/>
      </w:pPr>
      <w:r>
        <w:rPr>
          <w:bCs/>
          <w:b/>
        </w:rPr>
        <w:t xml:space="preserve">Limited Access to Education:</w:t>
      </w:r>
      <w:r>
        <w:t xml:space="preserve"> </w:t>
      </w:r>
      <w:r>
        <w:t xml:space="preserve">Few vocational institutions in Lagos offer structured courses on masonry, leaving many workers reliant on hands-on experience.</w:t>
      </w:r>
    </w:p>
    <w:p>
      <w:pPr>
        <w:numPr>
          <w:ilvl w:val="0"/>
          <w:numId w:val="1001"/>
        </w:numPr>
        <w:pStyle w:val="Compact"/>
      </w:pPr>
      <w:r>
        <w:rPr>
          <w:bCs/>
          <w:b/>
        </w:rPr>
        <w:t xml:space="preserve">Poor Working Conditions:</w:t>
      </w:r>
      <w:r>
        <w:t xml:space="preserve"> </w:t>
      </w:r>
      <w:r>
        <w:t xml:space="preserve">Masons often work under harsh weather conditions and face safety risks due to inadequate protective gear.</w:t>
      </w:r>
    </w:p>
    <w:p>
      <w:pPr>
        <w:numPr>
          <w:ilvl w:val="0"/>
          <w:numId w:val="1001"/>
        </w:numPr>
        <w:pStyle w:val="Compact"/>
      </w:pPr>
      <w:r>
        <w:rPr>
          <w:bCs/>
          <w:b/>
        </w:rPr>
        <w:t xml:space="preserve">Economic Inequality:</w:t>
      </w:r>
      <w:r>
        <w:t xml:space="preserve"> </w:t>
      </w:r>
      <w:r>
        <w:t xml:space="preserve">Despite their critical role, masons typically earn lower wages compared to other skilled trades (e.g., electricians or plumbers).</w:t>
      </w:r>
    </w:p>
    <w:bookmarkEnd w:id="23"/>
    <w:bookmarkStart w:id="24" w:name="case-studies-masons-in-action"/>
    <w:p>
      <w:pPr>
        <w:pStyle w:val="Heading2"/>
      </w:pPr>
      <w:r>
        <w:t xml:space="preserve">4. Case Studies: Masons in Action</w:t>
      </w:r>
    </w:p>
    <w:p>
      <w:pPr>
        <w:pStyle w:val="FirstParagraph"/>
      </w:pPr>
      <w:r>
        <w:t xml:space="preserve">To illustrate the impact of masons in Lagos, this study highlights two case studies:</w:t>
      </w:r>
    </w:p>
    <w:p>
      <w:pPr>
        <w:numPr>
          <w:ilvl w:val="0"/>
          <w:numId w:val="1002"/>
        </w:numPr>
        <w:pStyle w:val="Compact"/>
      </w:pPr>
      <w:r>
        <w:rPr>
          <w:bCs/>
          <w:b/>
        </w:rPr>
        <w:t xml:space="preserve">Lagos Island Housing Project (2018–2021):</w:t>
      </w:r>
      <w:r>
        <w:t xml:space="preserve"> </w:t>
      </w:r>
      <w:r>
        <w:t xml:space="preserve">A government initiative to build 5,000 low-cost homes. Over 3,500 masons were employed, with many trained in sustainable bricklaying techniques to reduce material waste.</w:t>
      </w:r>
    </w:p>
    <w:p>
      <w:pPr>
        <w:numPr>
          <w:ilvl w:val="0"/>
          <w:numId w:val="1002"/>
        </w:numPr>
        <w:pStyle w:val="Compact"/>
      </w:pPr>
      <w:r>
        <w:rPr>
          <w:bCs/>
          <w:b/>
        </w:rPr>
        <w:t xml:space="preserve">Eko Atlantic City Development:</w:t>
      </w:r>
      <w:r>
        <w:t xml:space="preserve"> </w:t>
      </w:r>
      <w:r>
        <w:t xml:space="preserve">A high-profile coastal urbanization project involving luxury apartments and commercial spaces. Masons specialized in waterproofing techniques for the land reclamation zones, ensuring structural integrity against sea erosion.</w:t>
      </w:r>
    </w:p>
    <w:bookmarkEnd w:id="24"/>
    <w:bookmarkStart w:id="25" w:name="Xf3252e5a8fd0db0b0c7434f40e9e8a3b9cfd767"/>
    <w:p>
      <w:pPr>
        <w:pStyle w:val="Heading2"/>
      </w:pPr>
      <w:r>
        <w:t xml:space="preserve">5. Recommendations for Enhancing the Role of Masons</w:t>
      </w:r>
    </w:p>
    <w:p>
      <w:pPr>
        <w:pStyle w:val="FirstParagraph"/>
      </w:pPr>
      <w:r>
        <w:t xml:space="preserve">To elevate masonry as a profession in Nigeria Lagos, this thesis proposes:</w:t>
      </w:r>
    </w:p>
    <w:p>
      <w:pPr>
        <w:numPr>
          <w:ilvl w:val="0"/>
          <w:numId w:val="1003"/>
        </w:numPr>
        <w:pStyle w:val="Compact"/>
      </w:pPr>
      <w:r>
        <w:rPr>
          <w:bCs/>
          <w:b/>
        </w:rPr>
        <w:t xml:space="preserve">Formal Vocational Training:</w:t>
      </w:r>
      <w:r>
        <w:t xml:space="preserve"> </w:t>
      </w:r>
      <w:r>
        <w:t xml:space="preserve">Establishing vocational centers under the Lagos State Ministry of Education to teach masons about modern construction techniques and safety standards.</w:t>
      </w:r>
    </w:p>
    <w:p>
      <w:pPr>
        <w:numPr>
          <w:ilvl w:val="0"/>
          <w:numId w:val="1003"/>
        </w:numPr>
        <w:pStyle w:val="Compact"/>
      </w:pPr>
      <w:r>
        <w:rPr>
          <w:bCs/>
          <w:b/>
        </w:rPr>
        <w:t xml:space="preserve">Certification Programs:</w:t>
      </w:r>
      <w:r>
        <w:t xml:space="preserve"> </w:t>
      </w:r>
      <w:r>
        <w:t xml:space="preserve">Introducing licensing for masons to ensure quality workmanship and fair wages.</w:t>
      </w:r>
    </w:p>
    <w:p>
      <w:pPr>
        <w:numPr>
          <w:ilvl w:val="0"/>
          <w:numId w:val="1003"/>
        </w:numPr>
        <w:pStyle w:val="Compact"/>
      </w:pPr>
      <w:r>
        <w:rPr>
          <w:bCs/>
          <w:b/>
        </w:rPr>
        <w:t xml:space="preserve">Partnerships with Universities:</w:t>
      </w:r>
      <w:r>
        <w:t xml:space="preserve"> </w:t>
      </w:r>
      <w:r>
        <w:t xml:space="preserve">Collaborating with institutions like the University of Lagos or Covenant University to integrate masonry into engineering and architecture curricula.</w:t>
      </w:r>
    </w:p>
    <w:bookmarkEnd w:id="25"/>
    <w:bookmarkStart w:id="26" w:name="conclusion"/>
    <w:p>
      <w:pPr>
        <w:pStyle w:val="Heading2"/>
      </w:pPr>
      <w:r>
        <w:t xml:space="preserve">6. Conclusion</w:t>
      </w:r>
    </w:p>
    <w:p>
      <w:pPr>
        <w:pStyle w:val="FirstParagraph"/>
      </w:pPr>
      <w:r>
        <w:t xml:space="preserve">The role of masons in Nigeria Lagos is indispensable to the city’s growth and development. From traditional structures to modern skyscrapers, their skills underpin every construction endeavor. However, without systemic support—through education, certification, and fair labor practices—the potential of this profession will remain untapped. This Undergraduate Thesis advocates for a renewed focus on masonry as a vital component of Nigeria’s infrastructure and economic future.</w:t>
      </w:r>
    </w:p>
    <w:bookmarkEnd w:id="26"/>
    <w:bookmarkStart w:id="27" w:name="references"/>
    <w:p>
      <w:pPr>
        <w:pStyle w:val="Heading2"/>
      </w:pPr>
      <w:r>
        <w:t xml:space="preserve">References</w:t>
      </w:r>
    </w:p>
    <w:p>
      <w:pPr>
        <w:pStyle w:val="FirstParagraph"/>
      </w:pPr>
      <w:r>
        <w:t xml:space="preserve">This thesis draws on data from the Lagos State Bureau of Statistics, interviews with local masons, and publications by the Nigerian Institute of Building (NIB). Additional sources include academic journals on construction management in African cities.</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Masons in Nigeria Lagos</dc:title>
  <dc:creator/>
  <dc:language>en</dc:language>
  <cp:keywords/>
  <dcterms:created xsi:type="dcterms:W3CDTF">2026-07-23T15:11:47Z</dcterms:created>
  <dcterms:modified xsi:type="dcterms:W3CDTF">2026-07-23T15:11:47Z</dcterms:modified>
</cp:coreProperties>
</file>

<file path=docProps/custom.xml><?xml version="1.0" encoding="utf-8"?>
<Properties xmlns="http://schemas.openxmlformats.org/officeDocument/2006/custom-properties" xmlns:vt="http://schemas.openxmlformats.org/officeDocument/2006/docPropsVTypes"/>
</file>