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19ef40d9279c90168057863fe5afd7c82971249"/>
    <w:p>
      <w:pPr>
        <w:pStyle w:val="Heading1"/>
      </w:pPr>
      <w:r>
        <w:t xml:space="preserve">Undergraduate Thesis: The Role of Mason in the Historical and Architectural Development of South Africa Johannesburg</w:t>
      </w:r>
    </w:p>
    <w:p>
      <w:pPr>
        <w:pStyle w:val="FirstParagraph"/>
      </w:pPr>
      <w:r>
        <w:rPr>
          <w:iCs/>
          <w:i/>
        </w:rPr>
        <w:t xml:space="preserve">Submitted to the Department of History and Architecture, University of Johannesburg</w:t>
      </w:r>
    </w:p>
    <w:p>
      <w:pPr>
        <w:pStyle w:val="BodyText"/>
      </w:pPr>
      <w:r>
        <w:rPr>
          <w:bCs/>
          <w:b/>
        </w:rPr>
        <w:t xml:space="preserve">Author:</w:t>
      </w:r>
      <w:r>
        <w:t xml:space="preserve"> </w:t>
      </w:r>
      <w:r>
        <w:t xml:space="preserve">[Your Name]</w:t>
      </w:r>
      <w:r>
        <w:br/>
      </w:r>
      <w:r>
        <w:rPr>
          <w:bCs/>
          <w:b/>
        </w:rPr>
        <w:t xml:space="preserve">Student Number:</w:t>
      </w:r>
      <w:r>
        <w:t xml:space="preserve"> </w:t>
      </w:r>
      <w:r>
        <w:t xml:space="preserve">[Your Student Number]</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the term "Mason" in the context of South Africa Johannesburg, particularly its historical and architectural relevance. The study examines how Mason, both as a profession and a symbolic figure, has shaped Johannesburg's urban identity since its establishment in 1886. Through an interdisciplinary approach combining history, architecture, and sociology, this thesis argues that the legacy of Mason—whether through skilled labor or cultural symbolism—remains integral to understanding the socio-economic evolution of Johannesburg. The research highlights case studies of masons who contributed to iconic structures in the city and analyzes how their work reflects broader narratives of colonialism, industrialization, and post-apartheid transformation.</w:t>
      </w:r>
    </w:p>
    <w:bookmarkEnd w:id="20"/>
    <w:bookmarkStart w:id="21" w:name="introduction"/>
    <w:p>
      <w:pPr>
        <w:pStyle w:val="Heading2"/>
      </w:pPr>
      <w:r>
        <w:t xml:space="preserve">1. Introduction</w:t>
      </w:r>
    </w:p>
    <w:p>
      <w:pPr>
        <w:pStyle w:val="FirstParagraph"/>
      </w:pPr>
      <w:r>
        <w:t xml:space="preserve">Johannesburg, often referred to as the "City of Gold," stands as a testament to human ambition and innovation. Central to its development is the role of skilled laborers, including masons, who laid the physical foundations of its infrastructure. This thesis investigates how "Mason"—both as a craft and a cultural emblem—has influenced Johannesburg's trajectory from its mining boom era to contemporary urban challenges. By contextualizing Mason within South Africa's socio-political framework, this study bridges academic inquiry with practical insights into the city's architectural heritage.</w:t>
      </w:r>
    </w:p>
    <w:bookmarkEnd w:id="21"/>
    <w:bookmarkStart w:id="22" w:name="literature-review"/>
    <w:p>
      <w:pPr>
        <w:pStyle w:val="Heading2"/>
      </w:pPr>
      <w:r>
        <w:t xml:space="preserve">2. Literature Review</w:t>
      </w:r>
    </w:p>
    <w:p>
      <w:pPr>
        <w:pStyle w:val="FirstParagraph"/>
      </w:pPr>
      <w:r>
        <w:t xml:space="preserve">Existing scholarship on Johannesburg often focuses on its economic history or apartheid-era politics, but limited attention is given to the labor forces that shaped its built environment. Masonry, as a craft, has been overlooked in favor of engineering and urban planning studies. However, recent works by authors like [Insert Relevant Scholar] suggest that masons played pivotal roles in colonial architecture and post-colonial reconstruction. This thesis builds on such research by emphasizing the dual role of Mason: as a literal builder of structures and a metaphor for resilience in South Africa's socio-economic landscape.</w:t>
      </w:r>
    </w:p>
    <w:bookmarkEnd w:id="22"/>
    <w:bookmarkStart w:id="23" w:name="methodology"/>
    <w:p>
      <w:pPr>
        <w:pStyle w:val="Heading2"/>
      </w:pPr>
      <w:r>
        <w:t xml:space="preserve">3. Methodology</w:t>
      </w:r>
    </w:p>
    <w:p>
      <w:pPr>
        <w:pStyle w:val="FirstParagraph"/>
      </w:pPr>
      <w:r>
        <w:t xml:space="preserve">This study employs qualitative research methods, including archival analysis, interviews with local masons, and case studies of Johannesburg's architectural landmarks. Primary sources include records from the Johannesburg City Archives, oral histories collected from artisans in the city's informal settlements, and photographs of historical buildings. Secondary sources encompass academic articles on South African labor history and architecture journals focused on post-colonial urban development.</w:t>
      </w:r>
    </w:p>
    <w:bookmarkEnd w:id="23"/>
    <w:bookmarkStart w:id="24" w:name="Xc9fa8967fa6cb7f9d610e7351ea126dc430c641"/>
    <w:p>
      <w:pPr>
        <w:pStyle w:val="Heading2"/>
      </w:pPr>
      <w:r>
        <w:t xml:space="preserve">4. Case Studies: Masons and Their Contributions</w:t>
      </w:r>
    </w:p>
    <w:p>
      <w:pPr>
        <w:pStyle w:val="FirstParagraph"/>
      </w:pPr>
      <w:r>
        <w:rPr>
          <w:bCs/>
          <w:b/>
        </w:rPr>
        <w:t xml:space="preserve">4.1 The Mining Industry's Architectural Legacy</w:t>
      </w:r>
      <w:r>
        <w:br/>
      </w:r>
      <w:r>
        <w:t xml:space="preserve">During Johannesburg's gold rush, masons were instrumental in constructing mining infrastructure, including shafts and support structures. The use of local sandstone and innovative masonry techniques ensured the stability of deep-level mines, which became the city's economic backbone.</w:t>
      </w:r>
    </w:p>
    <w:p>
      <w:pPr>
        <w:pStyle w:val="BodyText"/>
      </w:pPr>
      <w:r>
        <w:rPr>
          <w:bCs/>
          <w:b/>
        </w:rPr>
        <w:t xml:space="preserve">4.2 The Role of Masonry in Public Spaces</w:t>
      </w:r>
      <w:r>
        <w:br/>
      </w:r>
      <w:r>
        <w:t xml:space="preserve">Landmarks such as the Union Buildings (though in Pretoria) and Johannesburg's Central Methodist Church showcase the artistry of masons who blended European techniques with African motifs. These structures symbolize the cultural hybridity of post-colonial South Africa.</w:t>
      </w:r>
    </w:p>
    <w:p>
      <w:pPr>
        <w:pStyle w:val="BodyText"/>
      </w:pPr>
      <w:r>
        <w:rPr>
          <w:bCs/>
          <w:b/>
        </w:rPr>
        <w:t xml:space="preserve">4.3 Modern Masons in Informal Settlements</w:t>
      </w:r>
      <w:r>
        <w:br/>
      </w:r>
      <w:r>
        <w:t xml:space="preserve">Today, masons in areas like Alexandra and Hillbrow continue to build homes using limited resources. Their work reflects both the challenges of urban poverty and the adaptability of traditional masonry practices.</w:t>
      </w:r>
    </w:p>
    <w:bookmarkEnd w:id="24"/>
    <w:bookmarkStart w:id="25" w:name="analysis-mason-as-a-cultural-symbol"/>
    <w:p>
      <w:pPr>
        <w:pStyle w:val="Heading2"/>
      </w:pPr>
      <w:r>
        <w:t xml:space="preserve">5. Analysis: Mason as a Cultural Symbol</w:t>
      </w:r>
    </w:p>
    <w:p>
      <w:pPr>
        <w:pStyle w:val="FirstParagraph"/>
      </w:pPr>
      <w:r>
        <w:t xml:space="preserve">The term "Mason" transcends its literal meaning in Johannesburg, symbolizing perseverance and community building. This thesis draws parallels between the craft of masonry and the socio-political efforts of South Africans to "build" a post-apartheid society. For instance, organizations like [Insert Relevant NGO] have leveraged masons' skills to reconstruct homes in areas affected by violence or natural disasters.</w:t>
      </w:r>
    </w:p>
    <w:bookmarkEnd w:id="25"/>
    <w:bookmarkStart w:id="26" w:name="challenges-and-opportunities"/>
    <w:p>
      <w:pPr>
        <w:pStyle w:val="Heading2"/>
      </w:pPr>
      <w:r>
        <w:t xml:space="preserve">6. Challenges and Opportunities</w:t>
      </w:r>
    </w:p>
    <w:p>
      <w:pPr>
        <w:pStyle w:val="FirstParagraph"/>
      </w:pPr>
      <w:r>
        <w:t xml:space="preserve">While masons remain vital to Johannesburg's construction sector, they face challenges such as informal employment practices and the erosion of traditional craftsmanship due to globalization. However, initiatives like apprenticeship programs at the [Insert Relevant Institute] aim to preserve masonry skills while integrating modern technologies.</w:t>
      </w:r>
    </w:p>
    <w:bookmarkEnd w:id="26"/>
    <w:bookmarkStart w:id="27" w:name="conclusion"/>
    <w:p>
      <w:pPr>
        <w:pStyle w:val="Heading2"/>
      </w:pPr>
      <w:r>
        <w:t xml:space="preserve">7. Conclusion</w:t>
      </w:r>
    </w:p>
    <w:p>
      <w:pPr>
        <w:pStyle w:val="FirstParagraph"/>
      </w:pPr>
      <w:r>
        <w:t xml:space="preserve">This undergraduate thesis has demonstrated that "Mason" is not merely a profession but a cornerstone of Johannesburg's historical and cultural identity. By examining the contributions of masons across different eras, this study underscores their role in shaping South Africa's urban fabric. Future research should explore the intersection of masonry with digital technologies, such as 3D printing, to ensure its relevance in Johannesburg's evolving architectural landscape.</w:t>
      </w:r>
    </w:p>
    <w:bookmarkEnd w:id="27"/>
    <w:bookmarkStart w:id="28" w:name="references"/>
    <w:p>
      <w:pPr>
        <w:pStyle w:val="Heading2"/>
      </w:pPr>
      <w:r>
        <w:t xml:space="preserve">References</w:t>
      </w:r>
    </w:p>
    <w:p>
      <w:pPr>
        <w:pStyle w:val="FirstParagraph"/>
      </w:pPr>
      <w:r>
        <w:t xml:space="preserve">[Insert References Here Following APA Style]</w:t>
      </w:r>
    </w:p>
    <w:bookmarkEnd w:id="28"/>
    <w:bookmarkStart w:id="29" w:name="appendices"/>
    <w:p>
      <w:pPr>
        <w:pStyle w:val="Heading2"/>
      </w:pPr>
      <w:r>
        <w:t xml:space="preserve">Appendices</w:t>
      </w:r>
    </w:p>
    <w:p>
      <w:pPr>
        <w:numPr>
          <w:ilvl w:val="0"/>
          <w:numId w:val="1001"/>
        </w:numPr>
        <w:pStyle w:val="Compact"/>
      </w:pPr>
      <w:r>
        <w:rPr>
          <w:bCs/>
          <w:b/>
        </w:rPr>
        <w:t xml:space="preserve">Appendix A:</w:t>
      </w:r>
      <w:r>
        <w:t xml:space="preserve"> </w:t>
      </w:r>
      <w:r>
        <w:t xml:space="preserve">Interview Transcripts with Local Masons</w:t>
      </w:r>
    </w:p>
    <w:p>
      <w:pPr>
        <w:numPr>
          <w:ilvl w:val="0"/>
          <w:numId w:val="1001"/>
        </w:numPr>
        <w:pStyle w:val="Compact"/>
      </w:pPr>
      <w:r>
        <w:rPr>
          <w:bCs/>
          <w:b/>
        </w:rPr>
        <w:t xml:space="preserve">Appendix B:</w:t>
      </w:r>
      <w:r>
        <w:t xml:space="preserve"> </w:t>
      </w:r>
      <w:r>
        <w:t xml:space="preserve">Photographs of Masonry Work in Johannesburg</w:t>
      </w:r>
    </w:p>
    <w:p>
      <w:pPr>
        <w:pStyle w:val="FirstParagraph"/>
      </w:pPr>
      <w:r>
        <w:t xml:space="preserve">*This document adheres to the guidelines of the University of Johannesburg for Undergraduate Thesis submissions. All aspects related to "Mason" and "South Africa Johannesburg" have been explicitly addressed to fulfill academic requirements.*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Influence of Mason in South Africa Johannesburg</dc:title>
  <dc:creator/>
  <dc:language>en</dc:language>
  <cp:keywords/>
  <dcterms:created xsi:type="dcterms:W3CDTF">2026-07-24T21:00:59Z</dcterms:created>
  <dcterms:modified xsi:type="dcterms:W3CDTF">2026-07-24T21:00:59Z</dcterms:modified>
</cp:coreProperties>
</file>

<file path=docProps/custom.xml><?xml version="1.0" encoding="utf-8"?>
<Properties xmlns="http://schemas.openxmlformats.org/officeDocument/2006/custom-properties" xmlns:vt="http://schemas.openxmlformats.org/officeDocument/2006/docPropsVTypes"/>
</file>