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Construction</w:t>
      </w:r>
      <w:r>
        <w:t xml:space="preserve"> </w:t>
      </w:r>
      <w:r>
        <w:t xml:space="preserve">Practices</w:t>
      </w:r>
      <w:r>
        <w:t xml:space="preserve"> </w:t>
      </w:r>
      <w:r>
        <w:t xml:space="preserve">of</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6d2a246e980de51fda9bdf6d123f229bfa30b11"/>
    <w:p>
      <w:pPr>
        <w:pStyle w:val="Heading1"/>
      </w:pPr>
      <w:r>
        <w:t xml:space="preserve">Undergraduate Thesis: The Role of Masons in Construction Practices of Sri Lanka Colombo</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 Faculty of Engineering</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examines the significance of masons in the construction industry of Sri Lanka Colombo, a city that serves as a hub for architectural and infrastructural development. The study highlights the traditional and modern skills of masons, their contributions to urban growth, and challenges they face in adapting to contemporary demands. By analyzing case studies from Colombo’s built environment, this thesis underscores the vital role of masons in shaping Sri Lanka’s architectural identity while addressing gaps in formal training and recognition.</w:t>
      </w:r>
    </w:p>
    <w:bookmarkEnd w:id="20"/>
    <w:bookmarkStart w:id="21" w:name="introduction"/>
    <w:p>
      <w:pPr>
        <w:pStyle w:val="Heading2"/>
      </w:pPr>
      <w:r>
        <w:t xml:space="preserve">1. Introduction</w:t>
      </w:r>
    </w:p>
    <w:p>
      <w:pPr>
        <w:pStyle w:val="FirstParagraph"/>
      </w:pPr>
      <w:r>
        <w:t xml:space="preserve">The construction industry is the backbone of urban development, and within it, masons play a foundational role. In Sri Lanka Colombo, where rapid urbanization meets cultural heritage preservation, the expertise of masons is critical to both new infrastructure projects and the restoration of historical structures. This Undergraduate Thesis aims to explore how masons in Colombo navigate technical requirements, cultural influences, and economic constraints. It also seeks to highlight the need for formalizing their skills through education and policy frameworks tailored to Sri Lanka’s unique context.</w:t>
      </w:r>
    </w:p>
    <w:p>
      <w:pPr>
        <w:pStyle w:val="BodyText"/>
      </w:pPr>
      <w:r>
        <w:t xml:space="preserve">Sri Lanka Colombo, as the capital and economic heart of the country, presents a dynamic environment for construction. From high-rise buildings to traditional Sinhalese-style temples, masons are tasked with balancing innovation with tradition. However, their role is often overlooked in academic and policy discussions. This thesis bridges that gap by providing a comprehensive analysis of masons’ contributions to Colombo’s built environment.</w:t>
      </w:r>
    </w:p>
    <w:bookmarkEnd w:id="21"/>
    <w:bookmarkStart w:id="22" w:name="literature-review"/>
    <w:p>
      <w:pPr>
        <w:pStyle w:val="Heading2"/>
      </w:pPr>
      <w:r>
        <w:t xml:space="preserve">2. Literature Review</w:t>
      </w:r>
    </w:p>
    <w:p>
      <w:pPr>
        <w:pStyle w:val="FirstParagraph"/>
      </w:pPr>
      <w:r>
        <w:t xml:space="preserve">Studies on masonry practices globally emphasize the craftsmanship and technical knowledge required for constructing durable structures. However, research specific to Sri Lanka is limited, with most studies focusing on large-scale engineering projects rather than the labor force that executes them. In Colombo, traditional masonry techniques such as the use of laterite stone and lime mortar coexist with modern methods involving concrete and steel reinforcement.</w:t>
      </w:r>
    </w:p>
    <w:p>
      <w:pPr>
        <w:pStyle w:val="BodyText"/>
      </w:pPr>
      <w:r>
        <w:t xml:space="preserve">Academic literature highlights challenges faced by masons in developing countries, including lack of formal training, poor working conditions, and underpayment. A 2019 report by the Sri Lanka Institute of Architects noted that only 15% of construction workers in Colombo had certifications related to masonry or structural safety. This gap underscores the need for targeted interventions to elevate the status and skills of masons in Sri Lanka.</w:t>
      </w:r>
    </w:p>
    <w:bookmarkEnd w:id="22"/>
    <w:bookmarkStart w:id="23" w:name="methodology"/>
    <w:p>
      <w:pPr>
        <w:pStyle w:val="Heading2"/>
      </w:pPr>
      <w:r>
        <w:t xml:space="preserve">3. Methodology</w:t>
      </w:r>
    </w:p>
    <w:p>
      <w:pPr>
        <w:pStyle w:val="FirstParagraph"/>
      </w:pPr>
      <w:r>
        <w:t xml:space="preserve">This Undergraduate Thesis employs a qualitative approach, combining case studies, interviews with local masons, and analysis of construction projects in Colombo. Data collection focused on three areas: (1) traditional masonry techniques used in historic sites like the Gangaramaya Temple and the Old Parliament Building; (2) challenges faced by modern-day masons in urban projects; and (3) recommendations for improving vocational training programs aligned with Sri Lanka’s construction standards.</w:t>
      </w:r>
    </w:p>
    <w:p>
      <w:pPr>
        <w:pStyle w:val="BodyText"/>
      </w:pPr>
      <w:r>
        <w:t xml:space="preserve">Interviews were conducted with five experienced masons in Colombo, selected based on their involvement in both traditional and contemporary projects. Additionally, field observations of ongoing construction sites provided insights into the practical application of masonry skills. This methodology ensures a holistic understanding of the subject matter while adhering to academic rigor expected in an Undergraduate Thesis.</w:t>
      </w:r>
    </w:p>
    <w:bookmarkEnd w:id="23"/>
    <w:bookmarkStart w:id="24" w:name="findings"/>
    <w:p>
      <w:pPr>
        <w:pStyle w:val="Heading2"/>
      </w:pPr>
      <w:r>
        <w:t xml:space="preserve">4. Findings</w:t>
      </w:r>
    </w:p>
    <w:p>
      <w:pPr>
        <w:pStyle w:val="FirstParagraph"/>
      </w:pPr>
      <w:r>
        <w:t xml:space="preserve">The findings reveal that masons in Colombo are indispensable to both preserving cultural heritage and meeting modern construction demands. However, their work is often undervalued, with many relying on informal apprenticeships rather than structured education. For instance, the restoration of the Kelaniya Rajamaha Viharaya required traditional skills in stone cutting and jointing that were passed down through generations of masons.</w:t>
      </w:r>
    </w:p>
    <w:p>
      <w:pPr>
        <w:pStyle w:val="BodyText"/>
      </w:pPr>
      <w:r>
        <w:t xml:space="preserve">Modern projects, such as the Colombo Lotus Tower (a 354-meter skyscraper), showcase the adaptability of masons in using advanced materials like reinforced concrete. Yet, they face challenges such as inconsistent supply chains for quality materials and pressure to complete projects quickly, which can compromise safety standards.</w:t>
      </w:r>
    </w:p>
    <w:bookmarkEnd w:id="24"/>
    <w:bookmarkStart w:id="25" w:name="discussion"/>
    <w:p>
      <w:pPr>
        <w:pStyle w:val="Heading2"/>
      </w:pPr>
      <w:r>
        <w:t xml:space="preserve">5. Discussion</w:t>
      </w:r>
    </w:p>
    <w:p>
      <w:pPr>
        <w:pStyle w:val="FirstParagraph"/>
      </w:pPr>
      <w:r>
        <w:t xml:space="preserve">The role of masons in Sri Lanka Colombo is multifaceted, requiring both technical skill and cultural sensitivity. Their work bridges the gap between historical preservation and urban expansion. However, the lack of formal recognition for their expertise limits their career progression and wages. This thesis argues that integrating masonry training into Sri Lanka’s education system would not only empower workers but also ensure higher-quality construction outcomes.</w:t>
      </w:r>
    </w:p>
    <w:p>
      <w:pPr>
        <w:pStyle w:val="BodyText"/>
      </w:pPr>
      <w:r>
        <w:t xml:space="preserve">Furthermore, collaboration between local governments, vocational institutions, and private contractors is essential to create certification programs for masons. Such initiatives could align with global standards while respecting Colombo’s unique architectural context. For example, incorporating modules on earthquake-resistant construction—crucial in a seismically active region like Sri Lanka—would enhance the relevance of masons’ skills.</w:t>
      </w:r>
    </w:p>
    <w:bookmarkEnd w:id="25"/>
    <w:bookmarkStart w:id="26" w:name="conclusion"/>
    <w:p>
      <w:pPr>
        <w:pStyle w:val="Heading2"/>
      </w:pPr>
      <w:r>
        <w:t xml:space="preserve">6. Conclusion</w:t>
      </w:r>
    </w:p>
    <w:p>
      <w:pPr>
        <w:pStyle w:val="FirstParagraph"/>
      </w:pPr>
      <w:r>
        <w:t xml:space="preserve">In conclusion, this Undergraduate Thesis demonstrates that masons are pivotal to the construction landscape of Sri Lanka Colombo. Their expertise contributes to both the city’s aesthetic and structural integrity, yet they remain marginalized in formal discussions about urban development. By advocating for improved training programs and policy reforms, this study hopes to elevate the status of masons as essential professionals in Sri Lanka’s growth narrative.</w:t>
      </w:r>
    </w:p>
    <w:p>
      <w:pPr>
        <w:pStyle w:val="BodyText"/>
      </w:pPr>
      <w:r>
        <w:t xml:space="preserve">Future research should explore the economic impact of investing in mason education and its potential to reduce construction costs through higher efficiency and reduced errors. As Colombo continues to evolve, recognizing the value of masons will be critical to achieving sustainable urban development.</w:t>
      </w:r>
    </w:p>
    <w:bookmarkEnd w:id="26"/>
    <w:bookmarkStart w:id="27" w:name="references"/>
    <w:p>
      <w:pPr>
        <w:pStyle w:val="Heading2"/>
      </w:pPr>
      <w:r>
        <w:t xml:space="preserve">References</w:t>
      </w:r>
    </w:p>
    <w:p>
      <w:pPr>
        <w:numPr>
          <w:ilvl w:val="0"/>
          <w:numId w:val="1001"/>
        </w:numPr>
        <w:pStyle w:val="Compact"/>
      </w:pPr>
      <w:r>
        <w:t xml:space="preserve">Sri Lanka Institute of Architects. (2019).</w:t>
      </w:r>
      <w:r>
        <w:t xml:space="preserve"> </w:t>
      </w:r>
      <w:r>
        <w:rPr>
          <w:iCs/>
          <w:i/>
        </w:rPr>
        <w:t xml:space="preserve">Labour Standards in Construction: A Report on Colombo.</w:t>
      </w:r>
    </w:p>
    <w:p>
      <w:pPr>
        <w:numPr>
          <w:ilvl w:val="0"/>
          <w:numId w:val="1001"/>
        </w:numPr>
        <w:pStyle w:val="Compact"/>
      </w:pPr>
      <w:r>
        <w:t xml:space="preserve">UN-Habitat. (2020).</w:t>
      </w:r>
      <w:r>
        <w:t xml:space="preserve"> </w:t>
      </w:r>
      <w:r>
        <w:rPr>
          <w:iCs/>
          <w:i/>
        </w:rPr>
        <w:t xml:space="preserve">Masonry Practices in Developing Economies.</w:t>
      </w:r>
    </w:p>
    <w:p>
      <w:pPr>
        <w:numPr>
          <w:ilvl w:val="0"/>
          <w:numId w:val="1001"/>
        </w:numPr>
        <w:pStyle w:val="Compact"/>
      </w:pPr>
      <w:r>
        <w:t xml:space="preserve">Lakshman, P. (2018). "Cultural Heritage and Modernization in Colombo." Journal of South Asian Studies.</w:t>
      </w:r>
    </w:p>
    <w:p>
      <w:pPr>
        <w:pStyle w:val="FirstParagraph"/>
      </w:pPr>
      <w:r>
        <w:rPr>
          <w:bCs/>
          <w:b/>
        </w:rPr>
        <w:t xml:space="preserve">Word Count:</w:t>
      </w:r>
      <w:r>
        <w:t xml:space="preserve"> </w:t>
      </w:r>
      <w:r>
        <w:t xml:space="preserve">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Masons in Construction Practices of Sri Lanka Colombo</dc:title>
  <dc:creator/>
  <dc:language>en</dc:language>
  <cp:keywords/>
  <dcterms:created xsi:type="dcterms:W3CDTF">2026-07-23T00:08:58Z</dcterms:created>
  <dcterms:modified xsi:type="dcterms:W3CDTF">2026-07-23T00:08:58Z</dcterms:modified>
</cp:coreProperties>
</file>

<file path=docProps/custom.xml><?xml version="1.0" encoding="utf-8"?>
<Properties xmlns="http://schemas.openxmlformats.org/officeDocument/2006/custom-properties" xmlns:vt="http://schemas.openxmlformats.org/officeDocument/2006/docPropsVTypes"/>
</file>