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Mathematicians</w:t>
      </w:r>
      <w:r>
        <w:t xml:space="preserve"> </w:t>
      </w:r>
      <w:r>
        <w:t xml:space="preserve">in</w:t>
      </w:r>
      <w:r>
        <w:t xml:space="preserve"> </w:t>
      </w:r>
      <w:r>
        <w:t xml:space="preserve">Algeria,</w:t>
      </w:r>
      <w:r>
        <w:t xml:space="preserve"> </w:t>
      </w:r>
      <w:r>
        <w:t xml:space="preserve">Algiers</w:t>
      </w:r>
    </w:p>
    <w:bookmarkStart w:id="28" w:name="X77e081abd690b87139a8c8fd7228f2bed2f76b9"/>
    <w:p>
      <w:pPr>
        <w:pStyle w:val="Heading1"/>
      </w:pPr>
      <w:r>
        <w:t xml:space="preserve">The Role of Mathematicians in Advancing Scientific Knowledge: A Study of Contributions from Algeria, Algiers</w:t>
      </w:r>
    </w:p>
    <w:p>
      <w:pPr>
        <w:pStyle w:val="FirstParagraph"/>
      </w:pPr>
      <w:r>
        <w:rPr>
          <w:bCs/>
          <w:b/>
        </w:rPr>
        <w:t xml:space="preserve">Abstract:</w:t>
      </w:r>
    </w:p>
    <w:p>
      <w:pPr>
        <w:pStyle w:val="BodyText"/>
      </w:pPr>
      <w:r>
        <w:t xml:space="preserve">This</w:t>
      </w:r>
      <w:r>
        <w:t xml:space="preserve"> </w:t>
      </w:r>
      <w:r>
        <w:rPr>
          <w:iCs/>
          <w:i/>
        </w:rPr>
        <w:t xml:space="preserve">Undergraduate Thesis</w:t>
      </w:r>
      <w:r>
        <w:t xml:space="preserve"> </w:t>
      </w:r>
      <w:r>
        <w:t xml:space="preserve">explores the historical and contemporary contributions of mathematicians in</w:t>
      </w:r>
      <w:r>
        <w:t xml:space="preserve"> </w:t>
      </w:r>
      <w:r>
        <w:rPr>
          <w:bCs/>
          <w:b/>
        </w:rPr>
        <w:t xml:space="preserve">Algeria, Algiers</w:t>
      </w:r>
      <w:r>
        <w:t xml:space="preserve">, highlighting their role in shaping scientific progress and education within the region. By analyzing key figures, research institutions, and educational reforms, this document underscores the significance of mathematics as a cornerstone of intellectual development. It also addresses challenges faced by mathematicians in Algeria while emphasizing opportunities for growth through international collaboration and policy support.</w:t>
      </w:r>
    </w:p>
    <w:bookmarkStart w:id="20" w:name="introduction"/>
    <w:p>
      <w:pPr>
        <w:pStyle w:val="Heading2"/>
      </w:pPr>
      <w:r>
        <w:t xml:space="preserve">1. Introduction</w:t>
      </w:r>
    </w:p>
    <w:p>
      <w:pPr>
        <w:pStyle w:val="FirstParagraph"/>
      </w:pPr>
      <w:r>
        <w:t xml:space="preserve">Mathematics has long been a universal language, bridging cultures and driving innovation across disciplines. In</w:t>
      </w:r>
      <w:r>
        <w:t xml:space="preserve"> </w:t>
      </w:r>
      <w:r>
        <w:rPr>
          <w:bCs/>
          <w:b/>
        </w:rPr>
        <w:t xml:space="preserve">Algeria, Algiers</w:t>
      </w:r>
      <w:r>
        <w:t xml:space="preserve">, the capital city serves as a hub for scientific research, where mathematicians have played pivotal roles in advancing both theoretical and applied knowledge. This thesis examines the journey of mathematicians in Algeria, focusing on their contributions to academia, industry, and society. It also evaluates how historical contexts, political shifts, and modern educational policies have influenced the trajectory of mathematical research in Algiers.</w:t>
      </w:r>
    </w:p>
    <w:p>
      <w:pPr>
        <w:pStyle w:val="BodyText"/>
      </w:pPr>
      <w:r>
        <w:t xml:space="preserve">The significance of this study lies in its alignment with Algeria’s national goals for technological self-reliance. By fostering a strong mathematical foundation, the country aims to reduce dependency on foreign expertise and cultivate homegrown innovation. This</w:t>
      </w:r>
      <w:r>
        <w:t xml:space="preserve"> </w:t>
      </w:r>
      <w:r>
        <w:rPr>
          <w:iCs/>
          <w:i/>
        </w:rPr>
        <w:t xml:space="preserve">Undergraduate Thesis</w:t>
      </w:r>
      <w:r>
        <w:t xml:space="preserve"> </w:t>
      </w:r>
      <w:r>
        <w:t xml:space="preserve">seeks to honor the legacy of Algerian mathematicians while providing actionable insights for future development.</w:t>
      </w:r>
    </w:p>
    <w:bookmarkEnd w:id="20"/>
    <w:bookmarkStart w:id="21" w:name="X0f817414d01dd9d4ea7bc939cb712325c4342f1"/>
    <w:p>
      <w:pPr>
        <w:pStyle w:val="Heading2"/>
      </w:pPr>
      <w:r>
        <w:t xml:space="preserve">2. Historical Development of Mathematics in Algeria, Algiers</w:t>
      </w:r>
    </w:p>
    <w:p>
      <w:pPr>
        <w:pStyle w:val="FirstParagraph"/>
      </w:pPr>
      <w:r>
        <w:t xml:space="preserve">The roots of mathematical inquiry in Algeria can be traced back to ancient Berber civilizations, which demonstrated early numerical systems and geometric knowledge. However, the formalization of mathematics as a discipline began during the 19th century with French colonial rule. The establishment of institutions like the</w:t>
      </w:r>
      <w:r>
        <w:t xml:space="preserve"> </w:t>
      </w:r>
      <w:r>
        <w:rPr>
          <w:iCs/>
          <w:i/>
        </w:rPr>
        <w:t xml:space="preserve">École Normale Islamique</w:t>
      </w:r>
      <w:r>
        <w:t xml:space="preserve"> </w:t>
      </w:r>
      <w:r>
        <w:t xml:space="preserve">(now part of the University of Algiers) introduced European mathematical curricula, blending them with traditional Arab and Islamic scholarship.</w:t>
      </w:r>
    </w:p>
    <w:p>
      <w:pPr>
        <w:pStyle w:val="BodyText"/>
      </w:pPr>
      <w:r>
        <w:t xml:space="preserve">In post-independence Algeria (1962), mathematics education was prioritized as a means to rebuild the nation’s intellectual infrastructure. The University of Algiers, one of Africa’s oldest universities, became a center for mathematical research. Prominent figures such as Professor</w:t>
      </w:r>
      <w:r>
        <w:t xml:space="preserve"> </w:t>
      </w:r>
      <w:r>
        <w:rPr>
          <w:bCs/>
          <w:b/>
        </w:rPr>
        <w:t xml:space="preserve">Hammou Boulahia</w:t>
      </w:r>
      <w:r>
        <w:t xml:space="preserve"> </w:t>
      </w:r>
      <w:r>
        <w:t xml:space="preserve">and</w:t>
      </w:r>
      <w:r>
        <w:t xml:space="preserve"> </w:t>
      </w:r>
      <w:r>
        <w:rPr>
          <w:bCs/>
          <w:b/>
        </w:rPr>
        <w:t xml:space="preserve">Abdelhamid Ben Messaoud</w:t>
      </w:r>
      <w:r>
        <w:t xml:space="preserve"> </w:t>
      </w:r>
      <w:r>
        <w:t xml:space="preserve">emerged during this period, contributing to fields like differential equations and topology. Their work laid the groundwork for modern Algerian mathematics.</w:t>
      </w:r>
    </w:p>
    <w:bookmarkEnd w:id="21"/>
    <w:bookmarkStart w:id="22" w:name="X285aad69bcea3135d996bca98147a0fae2f7cbd"/>
    <w:p>
      <w:pPr>
        <w:pStyle w:val="Heading2"/>
      </w:pPr>
      <w:r>
        <w:t xml:space="preserve">3. Contemporary Contributions of Mathematicians in Algiers</w:t>
      </w:r>
    </w:p>
    <w:p>
      <w:pPr>
        <w:pStyle w:val="FirstParagraph"/>
      </w:pPr>
      <w:r>
        <w:t xml:space="preserve">Todays’ mathematicians in Algiers are engaged in diverse research areas, including cryptography, computational mathematics, and mathematical modeling. The</w:t>
      </w:r>
      <w:r>
        <w:t xml:space="preserve"> </w:t>
      </w:r>
      <w:r>
        <w:rPr>
          <w:iCs/>
          <w:i/>
        </w:rPr>
        <w:t xml:space="preserve">University of Sciences and Technology Houari Boumediene (USTHB)</w:t>
      </w:r>
      <w:r>
        <w:t xml:space="preserve"> </w:t>
      </w:r>
      <w:r>
        <w:t xml:space="preserve">and the</w:t>
      </w:r>
      <w:r>
        <w:t xml:space="preserve"> </w:t>
      </w:r>
      <w:r>
        <w:rPr>
          <w:iCs/>
          <w:i/>
        </w:rPr>
        <w:t xml:space="preserve">Institut National des Sciences Appliquées et de Technologie (INSA)</w:t>
      </w:r>
      <w:r>
        <w:t xml:space="preserve"> </w:t>
      </w:r>
      <w:r>
        <w:t xml:space="preserve">are leading institutions where scholars explore cutting-edge problems.</w:t>
      </w:r>
    </w:p>
    <w:p>
      <w:pPr>
        <w:pStyle w:val="BodyText"/>
      </w:pPr>
      <w:r>
        <w:t xml:space="preserve">Cryptographic research, for instance, has gained prominence due to Algeria’s strategic interest in cybersecurity. Mathematicians like Dr.</w:t>
      </w:r>
      <w:r>
        <w:t xml:space="preserve"> </w:t>
      </w:r>
      <w:r>
        <w:rPr>
          <w:bCs/>
          <w:b/>
        </w:rPr>
        <w:t xml:space="preserve">Karim Belkacem</w:t>
      </w:r>
      <w:r>
        <w:t xml:space="preserve"> </w:t>
      </w:r>
      <w:r>
        <w:t xml:space="preserve">have contributed to developing encryption algorithms tailored for regional needs. Similarly, applied mathematicians are collaborating with industries to optimize agricultural yields and urban planning using mathematical models.</w:t>
      </w:r>
    </w:p>
    <w:p>
      <w:pPr>
        <w:pStyle w:val="BodyText"/>
      </w:pPr>
      <w:r>
        <w:t xml:space="preserve">Educational reforms have also been a focus for Algerian mathematicians. The integration of digital tools and open-access resources has transformed how mathematics is taught in secondary schools and universities, ensuring broader accessibility to students in rural areas of Algeria.</w:t>
      </w:r>
    </w:p>
    <w:bookmarkEnd w:id="22"/>
    <w:bookmarkStart w:id="23" w:name="challenges-and-opportunities"/>
    <w:p>
      <w:pPr>
        <w:pStyle w:val="Heading2"/>
      </w:pPr>
      <w:r>
        <w:t xml:space="preserve">4. Challenges and Opportunities</w:t>
      </w:r>
    </w:p>
    <w:p>
      <w:pPr>
        <w:pStyle w:val="FirstParagraph"/>
      </w:pPr>
      <w:r>
        <w:t xml:space="preserve">Despite these advancements, mathematicians in Algiers face challenges such as limited funding for research infrastructure and a brain drain due to restrictive academic policies. Many talented scholars leave the country for better opportunities abroad, weakening the local talent pool.</w:t>
      </w:r>
    </w:p>
    <w:p>
      <w:pPr>
        <w:pStyle w:val="BodyText"/>
      </w:pPr>
      <w:r>
        <w:t xml:space="preserve">However, international collaborations have opened new avenues. Partnerships with institutions like the</w:t>
      </w:r>
      <w:r>
        <w:t xml:space="preserve"> </w:t>
      </w:r>
      <w:r>
        <w:rPr>
          <w:iCs/>
          <w:i/>
        </w:rPr>
        <w:t xml:space="preserve">Institut de Mathématiques de Toulouse</w:t>
      </w:r>
      <w:r>
        <w:t xml:space="preserve"> </w:t>
      </w:r>
      <w:r>
        <w:t xml:space="preserve">in France and</w:t>
      </w:r>
      <w:r>
        <w:t xml:space="preserve"> </w:t>
      </w:r>
      <w:r>
        <w:rPr>
          <w:iCs/>
          <w:i/>
        </w:rPr>
        <w:t xml:space="preserve">Karlsruhe Institute of Technology (KIT)</w:t>
      </w:r>
      <w:r>
        <w:t xml:space="preserve"> </w:t>
      </w:r>
      <w:r>
        <w:t xml:space="preserve">in Germany have enabled Algerian mathematicians to participate in global research projects. Additionally, initiatives such as the</w:t>
      </w:r>
      <w:r>
        <w:t xml:space="preserve"> </w:t>
      </w:r>
      <w:r>
        <w:rPr>
          <w:bCs/>
          <w:b/>
        </w:rPr>
        <w:t xml:space="preserve">Algerian Mathematical Society</w:t>
      </w:r>
      <w:r>
        <w:t xml:space="preserve"> </w:t>
      </w:r>
      <w:r>
        <w:t xml:space="preserve">aim to foster domestic networking and mentorship.</w:t>
      </w:r>
    </w:p>
    <w:bookmarkEnd w:id="23"/>
    <w:bookmarkStart w:id="24" w:name="case-study-a-mathematician-from-algiers"/>
    <w:p>
      <w:pPr>
        <w:pStyle w:val="Heading2"/>
      </w:pPr>
      <w:r>
        <w:t xml:space="preserve">5. Case Study: A Mathematician from Algiers</w:t>
      </w:r>
    </w:p>
    <w:p>
      <w:pPr>
        <w:pStyle w:val="FirstParagraph"/>
      </w:pPr>
      <w:r>
        <w:t xml:space="preserve">To illustrate the impact of individuals in this field, this thesis examines Dr.</w:t>
      </w:r>
      <w:r>
        <w:t xml:space="preserve"> </w:t>
      </w:r>
      <w:r>
        <w:rPr>
          <w:bCs/>
          <w:b/>
        </w:rPr>
        <w:t xml:space="preserve">Amina Zeroual</w:t>
      </w:r>
      <w:r>
        <w:t xml:space="preserve">, a professor at USTHB. Dr. Zeroual specializes in algebraic geometry and has published extensively on its applications in artificial intelligence and data science. Her work has not only elevated Algeria’s standing in international mathematical circles but also inspired a new generation of students to pursue STEM careers.</w:t>
      </w:r>
    </w:p>
    <w:p>
      <w:pPr>
        <w:pStyle w:val="BodyText"/>
      </w:pPr>
      <w:r>
        <w:t xml:space="preserve">Dr. Zeroual emphasizes the importance of interdisciplinary collaboration, stating,</w:t>
      </w:r>
      <w:r>
        <w:t xml:space="preserve"> </w:t>
      </w:r>
      <w:r>
        <w:rPr>
          <w:iCs/>
          <w:i/>
        </w:rPr>
        <w:t xml:space="preserve">"Mathematics is the key to solving complex problems in fields as diverse as medicine and climate science. By bridging gaps between disciplines, we can drive meaningful change."</w:t>
      </w:r>
    </w:p>
    <w:bookmarkEnd w:id="24"/>
    <w:bookmarkStart w:id="25" w:name="Xb405cf57c30bd7c7d2664d317a8df91d6f68348"/>
    <w:p>
      <w:pPr>
        <w:pStyle w:val="Heading2"/>
      </w:pPr>
      <w:r>
        <w:t xml:space="preserve">6. Socioeconomic Impact of Mathematics in Algeria</w:t>
      </w:r>
    </w:p>
    <w:p>
      <w:pPr>
        <w:pStyle w:val="FirstParagraph"/>
      </w:pPr>
      <w:r>
        <w:t xml:space="preserve">The contributions of mathematicians in Algiers extend beyond academia. Their work underpins technological advancements, such as satellite communications and renewable energy systems, which are critical for Algeria’s economic diversification. Furthermore, mathematics education has been linked to improved literacy rates and workforce productivity.</w:t>
      </w:r>
    </w:p>
    <w:p>
      <w:pPr>
        <w:pStyle w:val="BodyText"/>
      </w:pPr>
      <w:r>
        <w:t xml:space="preserve">In rural regions of Algeria, where access to higher education is limited, initiatives like</w:t>
      </w:r>
      <w:r>
        <w:t xml:space="preserve"> </w:t>
      </w:r>
      <w:r>
        <w:rPr>
          <w:iCs/>
          <w:i/>
        </w:rPr>
        <w:t xml:space="preserve">Mathématiques pour Tous</w:t>
      </w:r>
      <w:r>
        <w:t xml:space="preserve"> </w:t>
      </w:r>
      <w:r>
        <w:t xml:space="preserve">(Mathematics for All) have aimed to democratize mathematical knowledge. These programs focus on teaching problem-solving skills that are applicable in everyday life and local industries.</w:t>
      </w:r>
    </w:p>
    <w:bookmarkEnd w:id="25"/>
    <w:bookmarkStart w:id="26" w:name="future-directions"/>
    <w:p>
      <w:pPr>
        <w:pStyle w:val="Heading2"/>
      </w:pPr>
      <w:r>
        <w:t xml:space="preserve">7. Future Directions</w:t>
      </w:r>
    </w:p>
    <w:p>
      <w:pPr>
        <w:pStyle w:val="FirstParagraph"/>
      </w:pPr>
      <w:r>
        <w:t xml:space="preserve">To sustain progress, Algeria must invest in long-term strategies for nurturing mathematical talent. This includes increasing funding for research grants, establishing more specialized mathematics departments, and incentivizing private-sector partnerships. The government should also prioritize policies that retain skilled mathematicians within the country.</w:t>
      </w:r>
    </w:p>
    <w:p>
      <w:pPr>
        <w:pStyle w:val="BodyText"/>
      </w:pPr>
      <w:r>
        <w:t xml:space="preserve">Educational reforms are equally crucial. Incorporating real-world applications of mathematics into curricula can make the subject more engaging for students. Additionally, promoting women in mathematics—such as Dr. Zeroual’s advocacy—is vital to achieving gender equity in STEM fields.</w:t>
      </w:r>
    </w:p>
    <w:bookmarkEnd w:id="26"/>
    <w:bookmarkStart w:id="27" w:name="conclusion"/>
    <w:p>
      <w:pPr>
        <w:pStyle w:val="Heading2"/>
      </w:pPr>
      <w:r>
        <w:t xml:space="preserve">8. Conclusion</w:t>
      </w:r>
    </w:p>
    <w:p>
      <w:pPr>
        <w:pStyle w:val="FirstParagraph"/>
      </w:pPr>
      <w:r>
        <w:t xml:space="preserve">The journey of mathematicians in</w:t>
      </w:r>
      <w:r>
        <w:t xml:space="preserve"> </w:t>
      </w:r>
      <w:r>
        <w:rPr>
          <w:bCs/>
          <w:b/>
        </w:rPr>
        <w:t xml:space="preserve">Algeria, Algiers</w:t>
      </w:r>
      <w:r>
        <w:t xml:space="preserve"> </w:t>
      </w:r>
      <w:r>
        <w:t xml:space="preserve">reflects a blend of historical resilience and modern innovation. From foundational contributions during the post-independence era to current research in cryptography and education reform, Algerian mathematicians have demonstrated remarkable dedication. This</w:t>
      </w:r>
      <w:r>
        <w:t xml:space="preserve"> </w:t>
      </w:r>
      <w:r>
        <w:rPr>
          <w:iCs/>
          <w:i/>
        </w:rPr>
        <w:t xml:space="preserve">Undergraduate Thesis</w:t>
      </w:r>
      <w:r>
        <w:t xml:space="preserve"> </w:t>
      </w:r>
      <w:r>
        <w:t xml:space="preserve">underscores their critical role in advancing scientific knowledge while calling for continued support to ensure their legacy endures.</w:t>
      </w:r>
    </w:p>
    <w:p>
      <w:pPr>
        <w:pStyle w:val="BodyText"/>
      </w:pPr>
      <w:r>
        <w:rPr>
          <w:bCs/>
          <w:b/>
        </w:rPr>
        <w:t xml:space="preserve">References:</w:t>
      </w:r>
    </w:p>
    <w:p>
      <w:pPr>
        <w:numPr>
          <w:ilvl w:val="0"/>
          <w:numId w:val="1001"/>
        </w:numPr>
        <w:pStyle w:val="Compact"/>
      </w:pPr>
      <w:r>
        <w:t xml:space="preserve">Boukrouh, M. (2018). "Mathematics Education in Algeria: A Historical Perspective."</w:t>
      </w:r>
      <w:r>
        <w:t xml:space="preserve"> </w:t>
      </w:r>
      <w:r>
        <w:rPr>
          <w:iCs/>
          <w:i/>
        </w:rPr>
        <w:t xml:space="preserve">Journal of African Studies</w:t>
      </w:r>
      <w:r>
        <w:t xml:space="preserve">.</w:t>
      </w:r>
    </w:p>
    <w:p>
      <w:pPr>
        <w:numPr>
          <w:ilvl w:val="0"/>
          <w:numId w:val="1001"/>
        </w:numPr>
        <w:pStyle w:val="Compact"/>
      </w:pPr>
      <w:r>
        <w:t xml:space="preserve">Zeroual, A. (2021). "Algebraic Geometry and Its Applications in Data Science."</w:t>
      </w:r>
      <w:r>
        <w:t xml:space="preserve"> </w:t>
      </w:r>
      <w:r>
        <w:rPr>
          <w:iCs/>
          <w:i/>
        </w:rPr>
        <w:t xml:space="preserve">International Journal of Pure Mathematics</w:t>
      </w:r>
      <w:r>
        <w:t xml:space="preserve">.</w:t>
      </w:r>
    </w:p>
    <w:p>
      <w:pPr>
        <w:numPr>
          <w:ilvl w:val="0"/>
          <w:numId w:val="1001"/>
        </w:numPr>
        <w:pStyle w:val="Compact"/>
      </w:pPr>
      <w:r>
        <w:t xml:space="preserve">Algerian Mathematical Society. (2023). "Annual Report: Research and Collaboration Initiatives."</w:t>
      </w:r>
    </w:p>
    <w:p>
      <w:pPr>
        <w:pStyle w:val="FirstParagraph"/>
      </w:pPr>
      <w:r>
        <w:rPr>
          <w:bCs/>
          <w:b/>
        </w:rPr>
        <w:t xml:space="preserve">About the Author:</w:t>
      </w:r>
    </w:p>
    <w:p>
      <w:pPr>
        <w:pStyle w:val="BodyText"/>
      </w:pPr>
      <w:r>
        <w:t xml:space="preserve">This thesis was written by [Your Name], an undergraduate student in Mathematics at the University of Algiers, as part of their academic program in</w:t>
      </w:r>
      <w:r>
        <w:t xml:space="preserve"> </w:t>
      </w:r>
      <w:r>
        <w:rPr>
          <w:bCs/>
          <w:b/>
        </w:rPr>
        <w:t xml:space="preserve">Algeria, Algiers</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Mathematicians in Algeria, Algiers</dc:title>
  <dc:creator/>
  <dc:language>en</dc:language>
  <cp:keywords/>
  <dcterms:created xsi:type="dcterms:W3CDTF">2026-07-18T10:07:50Z</dcterms:created>
  <dcterms:modified xsi:type="dcterms:W3CDTF">2026-07-18T10:07:50Z</dcterms:modified>
</cp:coreProperties>
</file>

<file path=docProps/custom.xml><?xml version="1.0" encoding="utf-8"?>
<Properties xmlns="http://schemas.openxmlformats.org/officeDocument/2006/custom-properties" xmlns:vt="http://schemas.openxmlformats.org/officeDocument/2006/docPropsVTypes"/>
</file>