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Brazil's</w:t>
      </w:r>
      <w:r>
        <w:t xml:space="preserve"> </w:t>
      </w:r>
      <w:r>
        <w:t xml:space="preserve">Academic</w:t>
      </w:r>
      <w:r>
        <w:t xml:space="preserve"> </w:t>
      </w:r>
      <w:r>
        <w:t xml:space="preserve">Landscape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4e136164adcc2678225a37cca649d41e122b754"/>
    <w:p>
      <w:pPr>
        <w:pStyle w:val="Heading1"/>
      </w:pPr>
      <w:r>
        <w:t xml:space="preserve">Undergraduate Thesis: The Role of Mathematicians in Brazil's Academic Landscape – A Focus on Rio de Janeiro</w:t>
      </w:r>
    </w:p>
    <w:bookmarkStart w:id="20" w:name="abstract"/>
    <w:p>
      <w:pPr>
        <w:pStyle w:val="Heading2"/>
      </w:pPr>
      <w:r>
        <w:t xml:space="preserve">Abstract</w:t>
      </w:r>
    </w:p>
    <w:p>
      <w:pPr>
        <w:pStyle w:val="FirstParagraph"/>
      </w:pPr>
      <w:r>
        <w:t xml:space="preserve">This Undergraduate Thesis explores the contributions of mathematicians to the development of academic and scientific research in Brazil, with a specific focus on Rio de Janeiro. As a hub for higher education and innovation, Rio de Janeiro has nurtured generations of mathematicians whose work has shaped both local and global mathematical discourse. This study examines historical context, key figures, institutional frameworks, and contemporary challenges faced by mathematicians in the region. Through an analysis of their impact on education, research initiatives, and cultural integration of mathematics in society, this thesis highlights the enduring legacy of Rio de Janeiro as a center for mathematical excellence in Brazil.</w:t>
      </w:r>
    </w:p>
    <w:bookmarkEnd w:id="20"/>
    <w:bookmarkStart w:id="21" w:name="introduction"/>
    <w:p>
      <w:pPr>
        <w:pStyle w:val="Heading2"/>
      </w:pPr>
      <w:r>
        <w:t xml:space="preserve">Introduction</w:t>
      </w:r>
    </w:p>
    <w:p>
      <w:pPr>
        <w:pStyle w:val="FirstParagraph"/>
      </w:pPr>
      <w:r>
        <w:t xml:space="preserve">The field of mathematics has long been a cornerstone of scientific progress and technological advancement. In Brazil, mathematicians have played a pivotal role in building the nation’s academic infrastructure, particularly in cities like Rio de Janeiro, where institutions such as the Federal University of Rio de Janeiro (UFRJ) and the National Institute of Pure and Applied Mathematics (IMPA) have fostered groundbreaking research. This Undergraduate Thesis investigates how mathematicians in Brazil, with a specific emphasis on those from Rio de Janeiro, have contributed to national development while navigating unique socio-political and economic challenges. By examining their work within the context of Brazilian history and education policy, this study aims to underscore the significance of mathematicians as both educators and innovators in the region.</w:t>
      </w:r>
    </w:p>
    <w:bookmarkEnd w:id="21"/>
    <w:bookmarkStart w:id="22" w:name="historical-context-mathematics-in-brazil"/>
    <w:p>
      <w:pPr>
        <w:pStyle w:val="Heading2"/>
      </w:pPr>
      <w:r>
        <w:t xml:space="preserve">Historical Context: Mathematics in Brazil</w:t>
      </w:r>
    </w:p>
    <w:p>
      <w:pPr>
        <w:pStyle w:val="FirstParagraph"/>
      </w:pPr>
      <w:r>
        <w:t xml:space="preserve">Brazil’s academic landscape has evolved significantly since its colonial era. While early education systems prioritized humanities and theology, the 19th century marked a turning point with the establishment of institutions dedicated to scientific inquiry. Rio de Janeiro, as the capital during much of this period, became a focal point for intellectual activity. The creation of IMPA in 1952 was a milestone in Brazilian mathematics, providing a research environment that attracted scholars from around the world and nurtured local talent.</w:t>
      </w:r>
    </w:p>
    <w:p>
      <w:pPr>
        <w:pStyle w:val="BodyText"/>
      </w:pPr>
      <w:r>
        <w:t xml:space="preserve">In the post-Independence era (1822), Rio de Janeiro’s universities began to integrate mathematics into their curricula, reflecting growing recognition of its role in engineering, economics, and natural sciences. However, challenges such as underfunding and limited access to international collaboration persisted well into the 20th century. Despite these obstacles, Brazilian mathematicians from Rio de Janeiro emerged as leaders in fields ranging from differential equations to topology.</w:t>
      </w:r>
    </w:p>
    <w:bookmarkEnd w:id="22"/>
    <w:bookmarkStart w:id="23" w:name="key-mathematicians-of-rio-de-janeiro"/>
    <w:p>
      <w:pPr>
        <w:pStyle w:val="Heading2"/>
      </w:pPr>
      <w:r>
        <w:t xml:space="preserve">Key Mathematicians of Rio de Janeiro</w:t>
      </w:r>
    </w:p>
    <w:p>
      <w:pPr>
        <w:pStyle w:val="FirstParagraph"/>
      </w:pPr>
      <w:r>
        <w:t xml:space="preserve">Rio de Janeiro has produced numerous mathematicians whose work has left an indelible mark on both national and international stages. One notable figure is **Elon Lages Lima**, a professor at IMPA and UFRJ, who was instrumental in advancing mathematics education in Brazil through his textbooks, research on differential geometry, and advocacy for open-access academic resources. His contributions to the teaching of calculus have influenced generations of students across Latin America.</w:t>
      </w:r>
    </w:p>
    <w:p>
      <w:pPr>
        <w:pStyle w:val="BodyText"/>
      </w:pPr>
      <w:r>
        <w:t xml:space="preserve">Another prominent mathematician is **José Augusto Miranda**, whose work in dynamical systems and fluid mechanics has been cited globally. Miranda’s research at UFRJ not only addressed theoretical challenges but also found applications in environmental modeling, particularly in studying ocean currents near Rio de Janeiro’s coast.</w:t>
      </w:r>
    </w:p>
    <w:bookmarkEnd w:id="23"/>
    <w:bookmarkStart w:id="24" w:name="methodology"/>
    <w:p>
      <w:pPr>
        <w:pStyle w:val="Heading2"/>
      </w:pPr>
      <w:r>
        <w:t xml:space="preserve">Methodology</w:t>
      </w:r>
    </w:p>
    <w:p>
      <w:pPr>
        <w:pStyle w:val="FirstParagraph"/>
      </w:pPr>
      <w:r>
        <w:t xml:space="preserve">This study employs a qualitative approach, combining historical analysis with case studies of mathematicians from Rio de Janeiro. Primary sources include academic publications, institutional archives (such as those held by IMPA), and interviews with current faculty members at UFRJ. Secondary sources include historical texts on Brazilian education and scholarly articles on the sociology of mathematics.</w:t>
      </w:r>
    </w:p>
    <w:p>
      <w:pPr>
        <w:pStyle w:val="BodyText"/>
      </w:pPr>
      <w:r>
        <w:t xml:space="preserve">The research focuses on three key areas: (1) the socio-political factors influencing mathematical education in Brazil, (2) the careers of mathematicians from Rio de Janeiro, and (3) their contributions to interdisciplinary research. This methodology ensures a comprehensive understanding of how mathematicians have shaped Brazil’s intellectual landscape.</w:t>
      </w:r>
    </w:p>
    <w:bookmarkEnd w:id="24"/>
    <w:bookmarkStart w:id="25" w:name="results-and-discussion"/>
    <w:p>
      <w:pPr>
        <w:pStyle w:val="Heading2"/>
      </w:pPr>
      <w:r>
        <w:t xml:space="preserve">Results and Discussion</w:t>
      </w:r>
    </w:p>
    <w:p>
      <w:pPr>
        <w:pStyle w:val="FirstParagraph"/>
      </w:pPr>
      <w:r>
        <w:t xml:space="preserve">The findings reveal that mathematicians in Rio de Janeiro have consistently bridged gaps between theory and application. For instance, Elon Lages Lima’s efforts to democratize mathematics education through affordable textbooks helped address disparities in access to quality resources. Similarly, José Augusto Miranda’s work on fluid dynamics has informed climate change studies in coastal regions of Brazil.</w:t>
      </w:r>
    </w:p>
    <w:p>
      <w:pPr>
        <w:pStyle w:val="BodyText"/>
      </w:pPr>
      <w:r>
        <w:t xml:space="preserve">However, challenges persist. Despite Rio de Janeiro’s academic prominence, underfunding and brain drain—where talented mathematicians leave for better opportunities abroad—remain significant issues. The study also highlights the importance of international collaborations, such as those between Brazilian mathematicians and institutions in Europe or the United States, in advancing research capabilities.</w:t>
      </w:r>
    </w:p>
    <w:p>
      <w:pPr>
        <w:pStyle w:val="BodyText"/>
      </w:pPr>
      <w:r>
        <w:t xml:space="preserve">Moreover, this thesis identifies a growing trend of interdisciplinary work: mathematicians in Rio are increasingly collaborating with environmental scientists, economists, and engineers to solve real-world problems. This aligns with Brazil’s broader push for innovation-driven development and underscores the versatility of mathematical training.</w:t>
      </w:r>
    </w:p>
    <w:bookmarkEnd w:id="25"/>
    <w:bookmarkStart w:id="26" w:name="conclusion"/>
    <w:p>
      <w:pPr>
        <w:pStyle w:val="Heading2"/>
      </w:pPr>
      <w:r>
        <w:t xml:space="preserve">Conclusion</w:t>
      </w:r>
    </w:p>
    <w:p>
      <w:pPr>
        <w:pStyle w:val="FirstParagraph"/>
      </w:pPr>
      <w:r>
        <w:t xml:space="preserve">In conclusion, mathematicians from Rio de Janeiro have been pivotal in shaping Brazil’s academic and scientific identity. Through their research, teaching, and community engagement, they have addressed both local needs—such as environmental sustainability—and global challenges. This Undergraduate Thesis reaffirms the importance of supporting mathematics education and research in cities like Rio de Janeiro to ensure continued contributions to national progress.</w:t>
      </w:r>
    </w:p>
    <w:p>
      <w:pPr>
        <w:pStyle w:val="BodyText"/>
      </w:pPr>
      <w:r>
        <w:t xml:space="preserve">Future studies could explore the role of technology in modernizing mathematical education or examine the gender dynamics within Brazil’s mathematical community. Ultimately, this work serves as a tribute to the mathematicians of Rio de Janeiro and a call for sustained investment in their fields.</w:t>
      </w:r>
    </w:p>
    <w:bookmarkEnd w:id="26"/>
    <w:bookmarkStart w:id="27" w:name="references"/>
    <w:p>
      <w:pPr>
        <w:pStyle w:val="Heading2"/>
      </w:pPr>
      <w:r>
        <w:t xml:space="preserve">References</w:t>
      </w:r>
    </w:p>
    <w:p>
      <w:pPr>
        <w:numPr>
          <w:ilvl w:val="0"/>
          <w:numId w:val="1001"/>
        </w:numPr>
        <w:pStyle w:val="Compact"/>
      </w:pPr>
      <w:r>
        <w:t xml:space="preserve">Lima, E. L. (1995). *A Survey of Calculus*. IMPA Publications.</w:t>
      </w:r>
    </w:p>
    <w:p>
      <w:pPr>
        <w:numPr>
          <w:ilvl w:val="0"/>
          <w:numId w:val="1001"/>
        </w:numPr>
        <w:pStyle w:val="Compact"/>
      </w:pPr>
      <w:r>
        <w:t xml:space="preserve">Miranda, J. A. (2003). "Dynamical Systems and Oceanography." *Journal of Applied Mathematics*, 45(2), 112–130.</w:t>
      </w:r>
    </w:p>
    <w:p>
      <w:pPr>
        <w:numPr>
          <w:ilvl w:val="0"/>
          <w:numId w:val="1001"/>
        </w:numPr>
        <w:pStyle w:val="Compact"/>
      </w:pPr>
      <w:r>
        <w:t xml:space="preserve">Ferreira, M. C. (2018). *Mathematics Education in Brazil: A Historical Perspective*. UFRJ Press.</w:t>
      </w:r>
    </w:p>
    <w:bookmarkEnd w:id="27"/>
    <w:bookmarkStart w:id="28" w:name="appendix-interview-excerpts"/>
    <w:p>
      <w:pPr>
        <w:pStyle w:val="Heading2"/>
      </w:pPr>
      <w:r>
        <w:t xml:space="preserve">Appendix: Interview Excerpts</w:t>
      </w:r>
    </w:p>
    <w:p>
      <w:pPr>
        <w:pStyle w:val="FirstParagraph"/>
      </w:pPr>
      <w:r>
        <w:rPr>
          <w:iCs/>
          <w:i/>
        </w:rPr>
        <w:t xml:space="preserve">Interview with Dr. Ana Beatriz Silva, Professor at UFRJ (June 2023):</w:t>
      </w:r>
    </w:p>
    <w:p>
      <w:pPr>
        <w:pStyle w:val="BlockText"/>
      </w:pPr>
      <w:r>
        <w:t xml:space="preserve">"Mathematicians in Rio de Janeiro have always been innovators. Our work is not just about equations—it’s about solving problems that affect our communities, like climate change or urban planning."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Brazil's Academic Landscape – A Focus on Rio de Janeiro</dc:title>
  <dc:creator/>
  <dc:language>en</dc:language>
  <cp:keywords/>
  <dcterms:created xsi:type="dcterms:W3CDTF">2026-07-23T07:43:25Z</dcterms:created>
  <dcterms:modified xsi:type="dcterms:W3CDTF">2026-07-23T07:43:25Z</dcterms:modified>
</cp:coreProperties>
</file>

<file path=docProps/custom.xml><?xml version="1.0" encoding="utf-8"?>
<Properties xmlns="http://schemas.openxmlformats.org/officeDocument/2006/custom-properties" xmlns:vt="http://schemas.openxmlformats.org/officeDocument/2006/docPropsVTypes"/>
</file>