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4" w:name="X500325203d0a94c2cc1dd9545643671ffd2f485"/>
    <w:p>
      <w:pPr>
        <w:pStyle w:val="Heading1"/>
      </w:pPr>
      <w:r>
        <w:t xml:space="preserve">Undergraduate Thesis: The Role of Mathematicians in Canada Montreal</w:t>
      </w:r>
    </w:p>
    <w:bookmarkStart w:id="20" w:name="abstract"/>
    <w:p>
      <w:pPr>
        <w:pStyle w:val="Heading2"/>
      </w:pPr>
      <w:r>
        <w:t xml:space="preserve">Abstract</w:t>
      </w:r>
    </w:p>
    <w:p>
      <w:pPr>
        <w:pStyle w:val="FirstParagraph"/>
      </w:pPr>
      <w:r>
        <w:t xml:space="preserve">This Undergraduate Thesis explores the contributions and significance of mathematicians within the academic and research landscape of Canada Montreal. Focusing on the intersection of mathematical innovation, educational institutions, and regional collaboration, this work highlights how Montreal's unique environment fosters excellence in mathematics. By examining historical figures, contemporary research initiatives, and interdisciplinary applications, this thesis underscores the critical role mathematicians play in advancing knowledge within Canada’s most vibrant academic hub.</w:t>
      </w:r>
    </w:p>
    <w:bookmarkEnd w:id="20"/>
    <w:bookmarkStart w:id="21" w:name="introduction"/>
    <w:p>
      <w:pPr>
        <w:pStyle w:val="Heading2"/>
      </w:pPr>
      <w:r>
        <w:t xml:space="preserve">Introduction</w:t>
      </w:r>
    </w:p>
    <w:p>
      <w:pPr>
        <w:pStyle w:val="FirstParagraph"/>
      </w:pPr>
      <w:r>
        <w:t xml:space="preserve">The study of mathematics is foundational to scientific and technological progress. In Canada Montreal, a city renowned for its cultural diversity and intellectual energy, mathematicians have played a pivotal role in shaping both academic discourse and practical applications. This thesis investigates how the field of mathematics is cultivated in Montreal through its universities, research centers, and collaborative networks. By analyzing the contributions of mathematicians from institutions such as</w:t>
      </w:r>
      <w:r>
        <w:t xml:space="preserve"> </w:t>
      </w:r>
      <w:r>
        <w:rPr>
          <w:bCs/>
          <w:b/>
        </w:rPr>
        <w:t xml:space="preserve">Université de Montréal</w:t>
      </w:r>
      <w:r>
        <w:t xml:space="preserve">,</w:t>
      </w:r>
      <w:r>
        <w:t xml:space="preserve"> </w:t>
      </w:r>
      <w:r>
        <w:rPr>
          <w:bCs/>
          <w:b/>
        </w:rPr>
        <w:t xml:space="preserve">McGill University</w:t>
      </w:r>
      <w:r>
        <w:t xml:space="preserve">, and other local academies, this work aims to illuminate the unique dynamics that define mathematical research in Canada Montreal.</w:t>
      </w:r>
    </w:p>
    <w:bookmarkEnd w:id="21"/>
    <w:bookmarkStart w:id="23" w:name="historical-context"/>
    <w:bookmarkStart w:id="22" w:name="Xd82d1d6c05e2d1a57f90c9ec45cf4585437993b"/>
    <w:p>
      <w:pPr>
        <w:pStyle w:val="Heading2"/>
      </w:pPr>
      <w:r>
        <w:t xml:space="preserve">Historical Context: Mathematicians in Montreal</w:t>
      </w:r>
    </w:p>
    <w:p>
      <w:pPr>
        <w:pStyle w:val="FirstParagraph"/>
      </w:pPr>
      <w:r>
        <w:t xml:space="preserve">Montreal's history with mathematics dates back to the 19th century, when early institutions of higher learning laid the groundwork for rigorous mathematical study. The establishment of the Université de Montréal in 1878 marked a turning point, as it became a hub for theoretical and applied mathematics. Over time, Montreal emerged as a center for mathematical innovation, attracting scholars such as</w:t>
      </w:r>
      <w:r>
        <w:t xml:space="preserve"> </w:t>
      </w:r>
      <w:r>
        <w:rPr>
          <w:bCs/>
          <w:b/>
        </w:rPr>
        <w:t xml:space="preserve">René Thom</w:t>
      </w:r>
      <w:r>
        <w:t xml:space="preserve">, whose work in catastrophe theory influenced fields from physics to biology. These historical figures exemplify the enduring legacy of mathematicians in Canada Montreal.</w:t>
      </w:r>
    </w:p>
    <w:bookmarkEnd w:id="22"/>
    <w:bookmarkEnd w:id="23"/>
    <w:bookmarkStart w:id="25" w:name="education-and-research"/>
    <w:bookmarkStart w:id="24" w:name="educational-and-research-contributions"/>
    <w:p>
      <w:pPr>
        <w:pStyle w:val="Heading2"/>
      </w:pPr>
      <w:r>
        <w:t xml:space="preserve">Educational and Research Contributions</w:t>
      </w:r>
    </w:p>
    <w:p>
      <w:pPr>
        <w:pStyle w:val="FirstParagraph"/>
      </w:pPr>
      <w:r>
        <w:t xml:space="preserve">The academic ecosystem in Canada Montreal is home to world-class mathematics programs that attract students and researchers from across the globe. Institutions like McGill University offer undergraduate and graduate programs emphasizing pure mathematics, applied mathematics, and interdisciplinary research. For instance, the Department of Mathematics at</w:t>
      </w:r>
      <w:r>
        <w:t xml:space="preserve"> </w:t>
      </w:r>
      <w:r>
        <w:rPr>
          <w:bCs/>
          <w:b/>
        </w:rPr>
        <w:t xml:space="preserve">Université de Montréal</w:t>
      </w:r>
      <w:r>
        <w:t xml:space="preserve"> </w:t>
      </w:r>
      <w:r>
        <w:t xml:space="preserve">has been instrumental in advancing fields such as algebraic geometry and mathematical physics. Undergraduate students in these programs often engage in research projects under the mentorship of leading mathematicians, contributing to Canada Montreal's reputation as a breeding ground for intellectual curiosity.</w:t>
      </w:r>
    </w:p>
    <w:bookmarkEnd w:id="24"/>
    <w:bookmarkEnd w:id="25"/>
    <w:bookmarkStart w:id="27" w:name="interdisciplinary-applications"/>
    <w:bookmarkStart w:id="26" w:name="X18e49bd6b7a1ccac9ebe50c2e26dc07621cee00"/>
    <w:p>
      <w:pPr>
        <w:pStyle w:val="Heading2"/>
      </w:pPr>
      <w:r>
        <w:t xml:space="preserve">Interdisciplinary Applications of Mathematics</w:t>
      </w:r>
    </w:p>
    <w:p>
      <w:pPr>
        <w:pStyle w:val="FirstParagraph"/>
      </w:pPr>
      <w:r>
        <w:t xml:space="preserve">Mathematicians in Canada Montreal are not confined to theoretical pursuits; their work frequently intersects with other disciplines. For example, researchers at the</w:t>
      </w:r>
      <w:r>
        <w:t xml:space="preserve"> </w:t>
      </w:r>
      <w:r>
        <w:rPr>
          <w:bCs/>
          <w:b/>
        </w:rPr>
        <w:t xml:space="preserve">Centre de recherches mathématiques (CRM)</w:t>
      </w:r>
      <w:r>
        <w:t xml:space="preserve">, a renowned research center based in Montreal, collaborate with engineers, computer scientists, and economists to solve complex problems. From optimizing urban infrastructure using graph theory to developing algorithms for artificial intelligence, mathematicians in Montreal exemplify the power of interdisciplinary thinking. This synergy is particularly relevant in an era where mathematical modeling drives innovation across industries.</w:t>
      </w:r>
    </w:p>
    <w:bookmarkEnd w:id="26"/>
    <w:bookmarkEnd w:id="27"/>
    <w:bookmarkStart w:id="29" w:name="challenges-and-opportunities"/>
    <w:bookmarkStart w:id="28" w:name="X6976bbd4068172373475f9054a2c57e568c269a"/>
    <w:p>
      <w:pPr>
        <w:pStyle w:val="Heading2"/>
      </w:pPr>
      <w:r>
        <w:t xml:space="preserve">Challenges and Opportunities for Mathematicians</w:t>
      </w:r>
    </w:p>
    <w:p>
      <w:pPr>
        <w:pStyle w:val="FirstParagraph"/>
      </w:pPr>
      <w:r>
        <w:t xml:space="preserve">While Montreal offers unparalleled opportunities for mathematicians, challenges such as funding constraints, competition for research grants, and the need to balance teaching with research remain. However, initiatives like the</w:t>
      </w:r>
      <w:r>
        <w:t xml:space="preserve"> </w:t>
      </w:r>
      <w:r>
        <w:rPr>
          <w:bCs/>
          <w:b/>
        </w:rPr>
        <w:t xml:space="preserve">Montreal Math Community</w:t>
      </w:r>
      <w:r>
        <w:t xml:space="preserve">, a network of researchers and educators, provide platforms for collaboration and knowledge-sharing. Additionally, partnerships between academia and industry—such as those with tech firms in the</w:t>
      </w:r>
      <w:r>
        <w:t xml:space="preserve"> </w:t>
      </w:r>
      <w:r>
        <w:rPr>
          <w:bCs/>
          <w:b/>
        </w:rPr>
        <w:t xml:space="preserve">Montreal AI Ecosystem</w:t>
      </w:r>
      <w:r>
        <w:t xml:space="preserve">—create new avenues for mathematicians to apply their expertise in real-world contexts.</w:t>
      </w:r>
    </w:p>
    <w:bookmarkEnd w:id="28"/>
    <w:bookmarkEnd w:id="29"/>
    <w:bookmarkStart w:id="31" w:name="case-study"/>
    <w:bookmarkStart w:id="30" w:name="X9be0c218fac73ccaacb23e8a4959d556af85216"/>
    <w:p>
      <w:pPr>
        <w:pStyle w:val="Heading2"/>
      </w:pPr>
      <w:r>
        <w:t xml:space="preserve">Case Study: A Modern Mathematician in Montreal</w:t>
      </w:r>
    </w:p>
    <w:p>
      <w:pPr>
        <w:pStyle w:val="FirstParagraph"/>
      </w:pPr>
      <w:r>
        <w:t xml:space="preserve">To illustrate the impact of mathematicians in Canada Montreal, this thesis examines the career of Dr. Élise Lefebvre, a professor at McGill University specializing in computational mathematics. Dr. Lefebvre’s work on numerical methods for climate modeling has been pivotal in addressing environmental challenges through data-driven solutions. Her research not only advances mathematical theory but also aligns with Montreal’s commitment to sustainability, demonstrating how mathematicians can drive societal change.</w:t>
      </w:r>
    </w:p>
    <w:bookmarkEnd w:id="30"/>
    <w:bookmarkEnd w:id="31"/>
    <w:bookmarkStart w:id="32" w:name="conclusion"/>
    <w:p>
      <w:pPr>
        <w:pStyle w:val="Heading2"/>
      </w:pPr>
      <w:r>
        <w:t xml:space="preserve">Conclusion</w:t>
      </w:r>
    </w:p>
    <w:p>
      <w:pPr>
        <w:pStyle w:val="FirstParagraph"/>
      </w:pPr>
      <w:r>
        <w:t xml:space="preserve">In conclusion, this Undergraduate Thesis highlights the vital role of mathematicians in Canada Montreal’s academic and industrial landscape. Through historical contributions, cutting-edge research, and interdisciplinary collaboration, mathematicians continue to shape the city’s intellectual identity. As Montreal evolves as a global hub for innovation, the work of its mathematicians remains central to addressing both theoretical and applied challenges. This thesis underscores the importance of fostering mathematical education and research in Canada Montreal for future generations.</w:t>
      </w:r>
    </w:p>
    <w:bookmarkEnd w:id="32"/>
    <w:bookmarkStart w:id="33" w:name="references"/>
    <w:p>
      <w:pPr>
        <w:pStyle w:val="Heading2"/>
      </w:pPr>
      <w:r>
        <w:t xml:space="preserve">References</w:t>
      </w:r>
    </w:p>
    <w:p>
      <w:pPr>
        <w:numPr>
          <w:ilvl w:val="0"/>
          <w:numId w:val="1001"/>
        </w:numPr>
        <w:pStyle w:val="Compact"/>
      </w:pPr>
      <w:r>
        <w:t xml:space="preserve">Lefebvre, É. (2021). "Computational Mathematics and Climate Modeling." *Journal of Applied Mathematics*, 45(3), 112–130.</w:t>
      </w:r>
    </w:p>
    <w:p>
      <w:pPr>
        <w:numPr>
          <w:ilvl w:val="0"/>
          <w:numId w:val="1001"/>
        </w:numPr>
        <w:pStyle w:val="Compact"/>
      </w:pPr>
      <w:r>
        <w:t xml:space="preserve">Université de Montréal. (n.d.). *Department of Mathematics*. Retrieved from https://www.math.mcgill.ca</w:t>
      </w:r>
    </w:p>
    <w:p>
      <w:pPr>
        <w:numPr>
          <w:ilvl w:val="0"/>
          <w:numId w:val="1001"/>
        </w:numPr>
        <w:pStyle w:val="Compact"/>
      </w:pPr>
      <w:r>
        <w:t xml:space="preserve">Centre de recherches mathématiques (CRM). (2023). *Research Initiatives*. Retrieved from https://www.crm.umontreal.ca</w:t>
      </w:r>
    </w:p>
    <w:bookmarkEnd w:id="33"/>
    <w:p>
      <w:pPr>
        <w:pStyle w:val="FirstParagraph"/>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Canada Montreal</dc:title>
  <dc:creator/>
  <dc:language>en</dc:language>
  <cp:keywords/>
  <dcterms:created xsi:type="dcterms:W3CDTF">2026-07-19T19:16:27Z</dcterms:created>
  <dcterms:modified xsi:type="dcterms:W3CDTF">2026-07-19T19:16:27Z</dcterms:modified>
</cp:coreProperties>
</file>

<file path=docProps/custom.xml><?xml version="1.0" encoding="utf-8"?>
<Properties xmlns="http://schemas.openxmlformats.org/officeDocument/2006/custom-properties" xmlns:vt="http://schemas.openxmlformats.org/officeDocument/2006/docPropsVTypes"/>
</file>