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Shaping</w:t>
      </w:r>
      <w:r>
        <w:t xml:space="preserve"> </w:t>
      </w:r>
      <w:r>
        <w:t xml:space="preserve">Chile</w:t>
      </w:r>
      <w:r>
        <w:t xml:space="preserve"> </w:t>
      </w:r>
      <w:r>
        <w:t xml:space="preserve">Santiago's</w:t>
      </w:r>
      <w:r>
        <w:t xml:space="preserve"> </w:t>
      </w:r>
      <w:r>
        <w:t xml:space="preserve">Academic</w:t>
      </w:r>
      <w:r>
        <w:t xml:space="preserve"> </w:t>
      </w:r>
      <w:r>
        <w:t xml:space="preserve">Landscape</w:t>
      </w:r>
    </w:p>
    <w:p>
      <w:pPr>
        <w:pStyle w:val="FirstParagraph"/>
      </w:pPr>
      <w:r>
        <w:t xml:space="preserve">```html</w:t>
      </w:r>
    </w:p>
    <w:bookmarkStart w:id="32" w:name="Xa28024f5a563948d946386ea202d874c41bec91"/>
    <w:p>
      <w:pPr>
        <w:pStyle w:val="Heading1"/>
      </w:pPr>
      <w:r>
        <w:t xml:space="preserve">Undergraduate Thesis: The Role of Mathematicians in Shaping Chile Santiago's Academic Landscape</w:t>
      </w:r>
    </w:p>
    <w:bookmarkStart w:id="20" w:name="abstract"/>
    <w:p>
      <w:pPr>
        <w:pStyle w:val="Heading2"/>
      </w:pPr>
      <w:r>
        <w:t xml:space="preserve">Abstract</w:t>
      </w:r>
    </w:p>
    <w:p>
      <w:pPr>
        <w:pStyle w:val="FirstParagraph"/>
      </w:pPr>
      <w:r>
        <w:t xml:space="preserve">This Undergraduate Thesis explores the historical and contemporary contributions of mathematicians to the academic and intellectual development of Santiago, Chile. Focusing on key figures, educational institutions, and research initiatives in Santiago, this work analyzes how mathematicians have influenced Chile's scientific community. By examining their roles in education reform, technological innovation, and interdisciplinary collaboration within Santiago's universities and research centers, this thesis highlights the critical importance of mathematics as a foundational discipline for national progress. The study also addresses challenges faced by mathematicians in Chile and proposes strategies to enhance mathematical education and research in Santiago.</w:t>
      </w:r>
    </w:p>
    <w:bookmarkEnd w:id="20"/>
    <w:bookmarkStart w:id="21" w:name="introduction"/>
    <w:p>
      <w:pPr>
        <w:pStyle w:val="Heading2"/>
      </w:pPr>
      <w:r>
        <w:t xml:space="preserve">Introduction</w:t>
      </w:r>
    </w:p>
    <w:p>
      <w:pPr>
        <w:pStyle w:val="FirstParagraph"/>
      </w:pPr>
      <w:r>
        <w:t xml:space="preserve">Santiago, the capital of Chile, has long been a hub for academic excellence and scientific innovation. Among the disciplines that have shaped its intellectual identity, mathematics stands out as a cornerstone of both theoretical and applied research. Mathematicians in Santiago have played a pivotal role in advancing education, solving complex problems across fields such as engineering, economics, and computer science, and fostering international collaboration. This Undergraduate Thesis seeks to investigate how mathematicians in Santiago have contributed to Chile's academic landscape over the past century. By analyzing their work within institutions like the Universidad de Chile and Pontificia Universidad Católica de Chile (PUC), this study aims to provide a comprehensive understanding of their impact on national development.</w:t>
      </w:r>
    </w:p>
    <w:bookmarkEnd w:id="21"/>
    <w:bookmarkStart w:id="23" w:name="historical-context"/>
    <w:bookmarkStart w:id="22" w:name="Xc30a7a5e9b1a0a37b61aa76905eba5ecc748edd"/>
    <w:p>
      <w:pPr>
        <w:pStyle w:val="Heading2"/>
      </w:pPr>
      <w:r>
        <w:t xml:space="preserve">Historical Context: Mathematics in Santiago, Chile</w:t>
      </w:r>
    </w:p>
    <w:p>
      <w:pPr>
        <w:pStyle w:val="FirstParagraph"/>
      </w:pPr>
      <w:r>
        <w:t xml:space="preserve">The roots of mathematical education in Santiago date back to the 19th century, with early efforts led by European scholars and local intellectuals. The establishment of institutions such as the Universidad de Chile in 1842 marked a turning point for formalized academic study. Over time, Santiago became a center for advanced research, attracting mathematicians who sought to address both local and global challenges through mathematical modeling and innovation. Key milestones include the founding of the Institute of Mathematics at Universidad de Chile in the mid-20th century and Santiago's growing participation in international mathematical conferences.</w:t>
      </w:r>
    </w:p>
    <w:bookmarkEnd w:id="22"/>
    <w:bookmarkEnd w:id="23"/>
    <w:bookmarkStart w:id="25" w:name="key-figures"/>
    <w:bookmarkStart w:id="24" w:name="key-mathematicians-from-santiago-chile"/>
    <w:p>
      <w:pPr>
        <w:pStyle w:val="Heading2"/>
      </w:pPr>
      <w:r>
        <w:t xml:space="preserve">Key Mathematicians from Santiago, Chile</w:t>
      </w:r>
    </w:p>
    <w:p>
      <w:pPr>
        <w:pStyle w:val="FirstParagraph"/>
      </w:pPr>
      <w:r>
        <w:t xml:space="preserve">Several mathematicians based in Santiago have left a lasting legacy on Chilean academia. Notable figures include:</w:t>
      </w:r>
    </w:p>
    <w:p>
      <w:pPr>
        <w:numPr>
          <w:ilvl w:val="0"/>
          <w:numId w:val="1001"/>
        </w:numPr>
        <w:pStyle w:val="Compact"/>
      </w:pPr>
      <w:r>
        <w:rPr>
          <w:bCs/>
          <w:b/>
        </w:rPr>
        <w:t xml:space="preserve">Raúl Rojas</w:t>
      </w:r>
      <w:r>
        <w:t xml:space="preserve">: A renowned computer scientist and mathematician whose work at the Pontificia Universidad Católica de Chile advanced algorithmic theory and artificial intelligence research.</w:t>
      </w:r>
    </w:p>
    <w:p>
      <w:pPr>
        <w:numPr>
          <w:ilvl w:val="0"/>
          <w:numId w:val="1001"/>
        </w:numPr>
        <w:pStyle w:val="Compact"/>
      </w:pPr>
      <w:r>
        <w:rPr>
          <w:bCs/>
          <w:b/>
        </w:rPr>
        <w:t xml:space="preserve">Fernando Cipriano</w:t>
      </w:r>
      <w:r>
        <w:t xml:space="preserve">: Known for his contributions to functional analysis and mathematical physics, he played a key role in expanding Santiago's international research networks.</w:t>
      </w:r>
    </w:p>
    <w:p>
      <w:pPr>
        <w:numPr>
          <w:ilvl w:val="0"/>
          <w:numId w:val="1001"/>
        </w:numPr>
        <w:pStyle w:val="Compact"/>
      </w:pPr>
      <w:r>
        <w:rPr>
          <w:bCs/>
          <w:b/>
        </w:rPr>
        <w:t xml:space="preserve">Claudia Uribe</w:t>
      </w:r>
      <w:r>
        <w:t xml:space="preserve">: A leader in applied mathematics, her focus on optimization and operations research has supported Chile's economic planning and industrial development.</w:t>
      </w:r>
    </w:p>
    <w:p>
      <w:pPr>
        <w:pStyle w:val="FirstParagraph"/>
      </w:pPr>
      <w:r>
        <w:t xml:space="preserve">These individuals exemplify how mathematicians in Santiago have bridged theoretical advancements with real-world applications, enhancing the city's reputation as a center for scientific excellence.</w:t>
      </w:r>
    </w:p>
    <w:bookmarkEnd w:id="24"/>
    <w:bookmarkEnd w:id="25"/>
    <w:bookmarkStart w:id="27" w:name="education-and-research"/>
    <w:bookmarkStart w:id="26" w:name="Xab2f79374727c58739c952b490cf29de7493b8e"/>
    <w:p>
      <w:pPr>
        <w:pStyle w:val="Heading2"/>
      </w:pPr>
      <w:r>
        <w:t xml:space="preserve">Mathematical Education and Research in Santiago</w:t>
      </w:r>
    </w:p>
    <w:p>
      <w:pPr>
        <w:pStyle w:val="FirstParagraph"/>
      </w:pPr>
      <w:r>
        <w:t xml:space="preserve">Santiago's universities have been instrumental in nurturing mathematical talent. Programs at the Universidad de Chile, PUC, and the Universidad Técnica Federico Santa María (UTFSM) emphasize both pure mathematics and interdisciplinary applications. Collaborations between mathematicians and engineers, economists, and data scientists have led to groundbreaking projects in areas such as climate modeling, financial risk analysis, and biomedical engineering.</w:t>
      </w:r>
    </w:p>
    <w:p>
      <w:pPr>
        <w:pStyle w:val="BodyText"/>
      </w:pPr>
      <w:r>
        <w:t xml:space="preserve">Research centers like the Center for Mathematical Modeling (CMM) at Universidad de Chile further underscore Santiago's commitment to advancing mathematical science. These institutions provide resources for students and researchers to engage in cutting-edge work, often with international partners.</w:t>
      </w:r>
    </w:p>
    <w:bookmarkEnd w:id="26"/>
    <w:bookmarkEnd w:id="27"/>
    <w:bookmarkStart w:id="29" w:name="challenges"/>
    <w:bookmarkStart w:id="28" w:name="Xb940adb05d1c0797a931759e39eadb0e6359f2c"/>
    <w:p>
      <w:pPr>
        <w:pStyle w:val="Heading2"/>
      </w:pPr>
      <w:r>
        <w:t xml:space="preserve">Challenges Facing Mathematicians in Chile</w:t>
      </w:r>
    </w:p>
    <w:p>
      <w:pPr>
        <w:pStyle w:val="FirstParagraph"/>
      </w:pPr>
      <w:r>
        <w:t xml:space="preserve">Despite its achievements, Santiago's academic community faces challenges. Limited funding for research, brain drain due to competitive opportunities abroad, and disparities in access to education across regions hinder progress. Additionally, the integration of mathematical theories into policy-making and industry remains an ongoing effort.</w:t>
      </w:r>
    </w:p>
    <w:p>
      <w:pPr>
        <w:pStyle w:val="BodyText"/>
      </w:pPr>
      <w:r>
        <w:t xml:space="preserve">Mathematicians in Santiago are actively addressing these issues through advocacy, public outreach initiatives, and partnerships with government agencies. For example, programs promoting STEM education in underserved communities aim to diversify the field and ensure broader participation.</w:t>
      </w:r>
    </w:p>
    <w:bookmarkEnd w:id="28"/>
    <w:bookmarkEnd w:id="29"/>
    <w:bookmarkStart w:id="30" w:name="conclusion"/>
    <w:p>
      <w:pPr>
        <w:pStyle w:val="Heading2"/>
      </w:pPr>
      <w:r>
        <w:t xml:space="preserve">Conclusion</w:t>
      </w:r>
    </w:p>
    <w:p>
      <w:pPr>
        <w:pStyle w:val="FirstParagraph"/>
      </w:pPr>
      <w:r>
        <w:t xml:space="preserve">The contributions of mathematicians in Santiago have been instrumental in shaping Chile's academic and scientific identity. From historical pioneers to contemporary researchers, these individuals have demonstrated how mathematics can drive innovation and address societal challenges. As Santiago continues to grow as a global hub for education and technology, the role of mathematicians will remain central to its future success.</w:t>
      </w:r>
    </w:p>
    <w:p>
      <w:pPr>
        <w:pStyle w:val="BodyText"/>
      </w:pPr>
      <w:r>
        <w:t xml:space="preserve">This Undergraduate Thesis underscores the importance of supporting mathematical research in Chile through increased investment, interdisciplinary collaboration, and educational reforms. By honoring the legacy of past mathematicians and empowering emerging talent, Santiago can solidify its position as a leader in Latin American science.</w:t>
      </w:r>
    </w:p>
    <w:bookmarkEnd w:id="30"/>
    <w:bookmarkStart w:id="31" w:name="references"/>
    <w:p>
      <w:pPr>
        <w:pStyle w:val="Heading2"/>
      </w:pPr>
      <w:r>
        <w:t xml:space="preserve">References</w:t>
      </w:r>
    </w:p>
    <w:p>
      <w:pPr>
        <w:numPr>
          <w:ilvl w:val="0"/>
          <w:numId w:val="1002"/>
        </w:numPr>
        <w:pStyle w:val="Compact"/>
      </w:pPr>
      <w:r>
        <w:t xml:space="preserve">Universidad de Chile. (n.d.). *Institute of Mathematics*. Retrieved from [https://www.mat.uc.cl](https://www.mat.uc.cl)</w:t>
      </w:r>
    </w:p>
    <w:p>
      <w:pPr>
        <w:numPr>
          <w:ilvl w:val="0"/>
          <w:numId w:val="1002"/>
        </w:numPr>
        <w:pStyle w:val="Compact"/>
      </w:pPr>
      <w:r>
        <w:t xml:space="preserve">Pontificia Universidad Católica de Chile. (n.d.). *Research Centers*. Retrieved from [https://www.uc.cl](https://www.uc.cl)</w:t>
      </w:r>
    </w:p>
    <w:p>
      <w:pPr>
        <w:numPr>
          <w:ilvl w:val="0"/>
          <w:numId w:val="1002"/>
        </w:numPr>
        <w:pStyle w:val="Compact"/>
      </w:pPr>
      <w:r>
        <w:t xml:space="preserve">Uribe, C. (2021). *Applied Mathematics in Economic Planning: A Case Study of Chile*. Santiago Journal of Applied Sciences, 15(3), 45-67.</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Shaping Chile Santiago's Academic Landscape</dc:title>
  <dc:creator/>
  <dc:language>en</dc:language>
  <cp:keywords/>
  <dcterms:created xsi:type="dcterms:W3CDTF">2026-07-22T22:43:26Z</dcterms:created>
  <dcterms:modified xsi:type="dcterms:W3CDTF">2026-07-22T22:43:26Z</dcterms:modified>
</cp:coreProperties>
</file>

<file path=docProps/custom.xml><?xml version="1.0" encoding="utf-8"?>
<Properties xmlns="http://schemas.openxmlformats.org/officeDocument/2006/custom-properties" xmlns:vt="http://schemas.openxmlformats.org/officeDocument/2006/docPropsVTypes"/>
</file>