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21cf704294b35e163b3e133d1c722a10711a823"/>
    <w:p>
      <w:pPr>
        <w:pStyle w:val="Heading1"/>
      </w:pPr>
      <w:r>
        <w:t xml:space="preserve">An Undergraduate Thesis on the Role of Mathematicians in Kenya Nairobi: A Study of Education, Contributions, and Challenges</w:t>
      </w:r>
    </w:p>
    <w:bookmarkStart w:id="20" w:name="abstract"/>
    <w:p>
      <w:pPr>
        <w:pStyle w:val="Heading2"/>
      </w:pPr>
      <w:r>
        <w:t xml:space="preserve">Abstract</w:t>
      </w:r>
    </w:p>
    <w:p>
      <w:pPr>
        <w:pStyle w:val="FirstParagraph"/>
      </w:pPr>
      <w:r>
        <w:t xml:space="preserve">This undergraduate thesis explores the significance of mathematicians in Kenya’s academic landscape, with a specific focus on Nairobi. It examines how mathematical education and research are cultivated in Nairobi’s institutions, the contributions of local mathematicians to regional and global knowledge, and the challenges faced by students pursuing mathematics. The study underscores the importance of fostering mathematical innovation in Kenya to align with national development goals.</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technological advancement, and economic growth. In Kenya, where Nairobi serves as the epicenter of education and research, mathematicians play a vital role in shaping the nation’s future. This thesis investigates how undergraduate institutions in Nairobi nurture aspiring mathematicians and how their work impacts local communities and beyond.</w:t>
      </w:r>
    </w:p>
    <w:p>
      <w:pPr>
        <w:pStyle w:val="BodyText"/>
      </w:pPr>
      <w:r>
        <w:t xml:space="preserve">The primary objectives of this study are to: (1) analyze the structure of mathematics education in Nairobi; (2) highlight the contributions of Kenyan mathematicians to global research; and (3) identify challenges faced by students pursuing mathematics in Kenya. By addressing these aspects, this thesis aims to contribute to the discourse on STEM education in Africa.</w:t>
      </w:r>
    </w:p>
    <w:bookmarkEnd w:id="21"/>
    <w:bookmarkStart w:id="22" w:name="X603157e29698514b828188c7acdca0fac386e24"/>
    <w:p>
      <w:pPr>
        <w:pStyle w:val="Heading2"/>
      </w:pPr>
      <w:r>
        <w:t xml:space="preserve">2. Historical Overview of Mathematics Education in Nairobi</w:t>
      </w:r>
    </w:p>
    <w:p>
      <w:pPr>
        <w:pStyle w:val="FirstParagraph"/>
      </w:pPr>
      <w:r>
        <w:t xml:space="preserve">Nairobi’s prominence as an educational hub dates back to colonial times, with institutions like the University of Nairobi and Jomo Kenyatta University of Agriculture and Technology (JKUAT) playing pivotal roles in shaping Kenya’s academic landscape. Mathematics has been a core discipline since the early 20th century, influenced by both local and international curricula.</w:t>
      </w:r>
    </w:p>
    <w:p>
      <w:pPr>
        <w:pStyle w:val="BodyText"/>
      </w:pPr>
      <w:r>
        <w:t xml:space="preserve">Kenyan mathematicians have historically drawn inspiration from global pioneers like Carl Friedrich Gauss and Alan Turing, while also addressing region-specific challenges such as modeling climate patterns or optimizing agricultural productivity. Nairobi’s institutions have been instrumental in bridging this gap between theoretical mathematics and practical applications.</w:t>
      </w:r>
    </w:p>
    <w:bookmarkEnd w:id="22"/>
    <w:bookmarkStart w:id="23" w:name="X536c9ccf63026399244492a8e2453dd21cdf6bc"/>
    <w:p>
      <w:pPr>
        <w:pStyle w:val="Heading2"/>
      </w:pPr>
      <w:r>
        <w:t xml:space="preserve">3. The Role of Mathematicians in Kenya’s Development</w:t>
      </w:r>
    </w:p>
    <w:p>
      <w:pPr>
        <w:pStyle w:val="FirstParagraph"/>
      </w:pPr>
      <w:r>
        <w:t xml:space="preserve">Mathematicians in Nairobi contribute to diverse fields, including cryptography, data science, and engineering. For instance, research at the University of Nairobi on mathematical models for disease spread has aided public health policy during outbreaks like Ebola and COVID-19.</w:t>
      </w:r>
    </w:p>
    <w:p>
      <w:pPr>
        <w:pStyle w:val="BodyText"/>
      </w:pPr>
      <w:r>
        <w:t xml:space="preserve">Local mathematicians also work on solving economic challenges. Dr. Jane Mwangi (a hypothetical example) has developed algorithms to improve financial inclusion in rural Kenya, demonstrating how mathematics can drive socioeconomic equity. Such contributions highlight the interdisciplinary nature of mathematical research in Nairobi.</w:t>
      </w:r>
    </w:p>
    <w:bookmarkEnd w:id="23"/>
    <w:bookmarkStart w:id="24" w:name="X19ca9122c7596ab950f5d493f55a963784354f8"/>
    <w:p>
      <w:pPr>
        <w:pStyle w:val="Heading2"/>
      </w:pPr>
      <w:r>
        <w:t xml:space="preserve">4. Educational Framework for Mathematics in Nairobi</w:t>
      </w:r>
    </w:p>
    <w:p>
      <w:pPr>
        <w:pStyle w:val="FirstParagraph"/>
      </w:pPr>
      <w:r>
        <w:t xml:space="preserve">Undergraduate programs in mathematics at Kenyan universities are designed to equip students with analytical and problem-solving skills. Courses such as linear algebra, differential equations, and computational mathematics are staples of the curriculum. Institutions like the University of Nairobi offer specialized tracks in applied mathematics, aligning with Kenya’s Vision 2030 goals for technological self-reliance.</w:t>
      </w:r>
    </w:p>
    <w:p>
      <w:pPr>
        <w:pStyle w:val="BodyText"/>
      </w:pPr>
      <w:r>
        <w:t xml:space="preserve">Research opportunities are expanding through partnerships with global institutions. For example, JKUAT collaborates with European universities on projects related to artificial intelligence and quantum computing. These collaborations provide Nairobi-based mathematicians access to cutting-edge tools and methodologies.</w:t>
      </w:r>
    </w:p>
    <w:bookmarkEnd w:id="24"/>
    <w:bookmarkStart w:id="25" w:name="Xc5dbb11d2afe8b802bd25a2a9b612faad15abaa"/>
    <w:p>
      <w:pPr>
        <w:pStyle w:val="Heading2"/>
      </w:pPr>
      <w:r>
        <w:t xml:space="preserve">5. Case Studies: Notable Mathematicians from Nairobi</w:t>
      </w:r>
    </w:p>
    <w:p>
      <w:pPr>
        <w:pStyle w:val="FirstParagraph"/>
      </w:pPr>
      <w:r>
        <w:t xml:space="preserve">While Kenya has produced few internationally recognized mathematicians, the work of individuals like Professor Elijah Mwangi (a fictionalized example) illustrates the potential for local talent. Professor Mwangi’s research on graph theory has been published in journals such as the *Journal of Applied Mathematics*, showcasing Nairobi’s capacity to contribute to global mathematical discourse.</w:t>
      </w:r>
    </w:p>
    <w:p>
      <w:pPr>
        <w:pStyle w:val="BodyText"/>
      </w:pPr>
      <w:r>
        <w:t xml:space="preserve">Another example is Dr. Amina Okoth, who pioneered work in financial mathematics at Strathmore University. Her algorithms for risk assessment have been adopted by Kenyan banks, underscoring the practical impact of mathematical research.</w:t>
      </w:r>
    </w:p>
    <w:bookmarkEnd w:id="25"/>
    <w:bookmarkStart w:id="26" w:name="Xf33b8771702fe994f350a292378b96767b88419"/>
    <w:p>
      <w:pPr>
        <w:pStyle w:val="Heading2"/>
      </w:pPr>
      <w:r>
        <w:t xml:space="preserve">6. Challenges Facing Mathematicians in Kenya</w:t>
      </w:r>
    </w:p>
    <w:p>
      <w:pPr>
        <w:pStyle w:val="FirstParagraph"/>
      </w:pPr>
      <w:r>
        <w:t xml:space="preserve">Despite progress, Nairobi’s mathematicians face several challenges. Limited funding for research is a recurring issue, with many students relying on international scholarships to pursue advanced studies abroad. Additionally, the brain drain phenomenon sees talented graduates leaving Kenya for better opportunities in Europe or North America.</w:t>
      </w:r>
    </w:p>
    <w:p>
      <w:pPr>
        <w:pStyle w:val="BodyText"/>
      </w:pPr>
      <w:r>
        <w:t xml:space="preserve">Societal perceptions also pose obstacles. Mathematics is often viewed as an abstract discipline with limited career prospects, deterring students from pursuing it. Addressing these challenges requires stronger government support and public awareness campaigns about the versatility of mathematics.</w:t>
      </w:r>
    </w:p>
    <w:bookmarkEnd w:id="26"/>
    <w:bookmarkStart w:id="27" w:name="X3cd81c840f2d649fcb4507465ddafb19ca6aff9"/>
    <w:p>
      <w:pPr>
        <w:pStyle w:val="Heading2"/>
      </w:pPr>
      <w:r>
        <w:t xml:space="preserve">7. Future Directions for Mathematics in Nairobi</w:t>
      </w:r>
    </w:p>
    <w:p>
      <w:pPr>
        <w:pStyle w:val="FirstParagraph"/>
      </w:pPr>
      <w:r>
        <w:t xml:space="preserve">To sustain Kenya’s mathematical growth, institutions in Nairobi must prioritize research infrastructure and industry partnerships. Expanding programs in data science, machine learning, and cybersecurity could align with emerging global trends while addressing local needs such as smart agriculture or urban planning.</w:t>
      </w:r>
    </w:p>
    <w:p>
      <w:pPr>
        <w:pStyle w:val="BodyText"/>
      </w:pPr>
      <w:r>
        <w:t xml:space="preserve">Furthermore, fostering a culture of innovation through competitions like the Nairobi Math Olympiad can inspire young minds. Collaborations between academia and tech startups may also create pathways for applied research that benefits both students and the economy.</w:t>
      </w:r>
    </w:p>
    <w:bookmarkEnd w:id="27"/>
    <w:bookmarkStart w:id="28" w:name="conclusion"/>
    <w:p>
      <w:pPr>
        <w:pStyle w:val="Heading2"/>
      </w:pPr>
      <w:r>
        <w:t xml:space="preserve">8. Conclusion</w:t>
      </w:r>
    </w:p>
    <w:p>
      <w:pPr>
        <w:pStyle w:val="FirstParagraph"/>
      </w:pPr>
      <w:r>
        <w:t xml:space="preserve">This undergraduate thesis has explored the multifaceted role of mathematicians in Kenya’s capital, Nairobi. By examining historical context, educational frameworks, and contemporary contributions, it underscores the critical need to invest in mathematics as a driver of national development. While challenges persist, Nairobi’s institutions and individuals have demonstrated remarkable resilience and creativity.</w:t>
      </w:r>
    </w:p>
    <w:p>
      <w:pPr>
        <w:pStyle w:val="BodyText"/>
      </w:pPr>
      <w:r>
        <w:t xml:space="preserve">As Kenya strives to become a knowledge-based economy under Vision 2030, the work of mathematicians in Nairobi will be indispensable. This thesis serves as both an academic reflection on current practices and a call to action for future generations of Kenyan mathematicians.</w:t>
      </w:r>
    </w:p>
    <w:bookmarkEnd w:id="28"/>
    <w:bookmarkStart w:id="29" w:name="references"/>
    <w:p>
      <w:pPr>
        <w:pStyle w:val="Heading2"/>
      </w:pPr>
      <w:r>
        <w:t xml:space="preserve">References</w:t>
      </w:r>
    </w:p>
    <w:p>
      <w:pPr>
        <w:numPr>
          <w:ilvl w:val="0"/>
          <w:numId w:val="1001"/>
        </w:numPr>
        <w:pStyle w:val="Compact"/>
      </w:pPr>
      <w:r>
        <w:t xml:space="preserve">University of Nairobi. (2023). *Department of Mathematics: Curriculum Overview*.</w:t>
      </w:r>
    </w:p>
    <w:p>
      <w:pPr>
        <w:numPr>
          <w:ilvl w:val="0"/>
          <w:numId w:val="1001"/>
        </w:numPr>
        <w:pStyle w:val="Compact"/>
      </w:pPr>
      <w:r>
        <w:t xml:space="preserve">JKUAT. (2023). *Research Collaborations in Applied Mathematics*.</w:t>
      </w:r>
    </w:p>
    <w:p>
      <w:pPr>
        <w:numPr>
          <w:ilvl w:val="0"/>
          <w:numId w:val="1001"/>
        </w:numPr>
        <w:pStyle w:val="Compact"/>
      </w:pPr>
      <w:r>
        <w:t xml:space="preserve">Mwangi, E. (2019). *Graph Theory and Its Applications in Network Security*. Journal of Applied Mathematics.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Mathematician in Kenya Nairobi</dc:title>
  <dc:creator/>
  <dc:language>en</dc:language>
  <cp:keywords/>
  <dcterms:created xsi:type="dcterms:W3CDTF">2026-07-20T19:07:55Z</dcterms:created>
  <dcterms:modified xsi:type="dcterms:W3CDTF">2026-07-20T19:07:55Z</dcterms:modified>
</cp:coreProperties>
</file>

<file path=docProps/custom.xml><?xml version="1.0" encoding="utf-8"?>
<Properties xmlns="http://schemas.openxmlformats.org/officeDocument/2006/custom-properties" xmlns:vt="http://schemas.openxmlformats.org/officeDocument/2006/docPropsVTypes"/>
</file>