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the</w:t>
      </w:r>
      <w:r>
        <w:t xml:space="preserve"> </w:t>
      </w:r>
      <w:r>
        <w:t xml:space="preserve">Development</w:t>
      </w:r>
      <w:r>
        <w:t xml:space="preserve"> </w:t>
      </w:r>
      <w:r>
        <w:t xml:space="preserve">of</w:t>
      </w:r>
      <w:r>
        <w:t xml:space="preserve"> </w:t>
      </w:r>
      <w:r>
        <w:t xml:space="preserve">Peru,</w:t>
      </w:r>
      <w:r>
        <w:t xml:space="preserve"> </w:t>
      </w:r>
      <w:r>
        <w:t xml:space="preserve">Lima</w:t>
      </w:r>
    </w:p>
    <w:p>
      <w:pPr>
        <w:pStyle w:val="FirstParagraph"/>
      </w:pPr>
      <w:r>
        <w:t xml:space="preserve">```html</w:t>
      </w:r>
    </w:p>
    <w:bookmarkStart w:id="28" w:name="Xd4da0664d9067d2a94265d8789ffbc6d83750f0"/>
    <w:p>
      <w:pPr>
        <w:pStyle w:val="Heading1"/>
      </w:pPr>
      <w:r>
        <w:t xml:space="preserve">Undergraduate Thesis: The Role of Mathematicians in the Development of Peru, Lima</w:t>
      </w:r>
    </w:p>
    <w:bookmarkStart w:id="20" w:name="abstract"/>
    <w:p>
      <w:pPr>
        <w:pStyle w:val="Heading2"/>
      </w:pPr>
      <w:r>
        <w:t xml:space="preserve">Abstract</w:t>
      </w:r>
    </w:p>
    <w:p>
      <w:pPr>
        <w:pStyle w:val="FirstParagraph"/>
      </w:pPr>
      <w:r>
        <w:t xml:space="preserve">This thesis explores the contributions and significance of mathematicians in shaping the academic and technological landscape of</w:t>
      </w:r>
      <w:r>
        <w:t xml:space="preserve"> </w:t>
      </w:r>
      <w:r>
        <w:rPr>
          <w:bCs/>
          <w:b/>
        </w:rPr>
        <w:t xml:space="preserve">Lima, Peru</w:t>
      </w:r>
      <w:r>
        <w:t xml:space="preserve">. It examines how mathematical research, education, and innovation have influenced various sectors such as engineering, economics, and public policy in Lima. By analyzing historical figures, current trends in mathematics education at Peruvian universities like Universidad Nacional Mayor de San Marcos (UNMSM) and Pontificia Universidad Católica del Perú (PUCP), this work highlights the critical role mathematicians play in advancing Peru’s development. The study also addresses challenges faced by mathematicians in Lima, including limited funding for research, disparities in access to quality education, and the need for interdisciplinary collaboration. This thesis underscores the importance of fostering a strong mathematical community in Lima to drive national progress.</w:t>
      </w:r>
    </w:p>
    <w:bookmarkEnd w:id="20"/>
    <w:bookmarkStart w:id="21" w:name="introduction"/>
    <w:p>
      <w:pPr>
        <w:pStyle w:val="Heading2"/>
      </w:pPr>
      <w:r>
        <w:t xml:space="preserve">Introduction</w:t>
      </w:r>
    </w:p>
    <w:p>
      <w:pPr>
        <w:pStyle w:val="FirstParagraph"/>
      </w:pPr>
      <w:r>
        <w:rPr>
          <w:bCs/>
          <w:b/>
        </w:rPr>
        <w:t xml:space="preserve">Lima</w:t>
      </w:r>
      <w:r>
        <w:t xml:space="preserve">, as the capital and most populous city of Peru, serves as a hub for higher education, technological innovation, and cultural exchange. Within this dynamic environment,</w:t>
      </w:r>
      <w:r>
        <w:t xml:space="preserve"> </w:t>
      </w:r>
      <w:r>
        <w:rPr>
          <w:bCs/>
          <w:b/>
        </w:rPr>
        <w:t xml:space="preserve">mathematicians</w:t>
      </w:r>
      <w:r>
        <w:t xml:space="preserve"> </w:t>
      </w:r>
      <w:r>
        <w:t xml:space="preserve">have historically played a pivotal role in addressing regional challenges and contributing to global scientific discourse. This undergraduate thesis investigates how mathematicians in Lima have shaped Peru’s academic institutions, influenced public policy through data-driven solutions, and collaborated with industries to foster economic growth.</w:t>
      </w:r>
    </w:p>
    <w:p>
      <w:pPr>
        <w:pStyle w:val="BodyText"/>
      </w:pPr>
      <w:r>
        <w:t xml:space="preserve">The study of mathematics is foundational to understanding complex systems, whether in urban planning for Lima’s expanding infrastructure or in addressing socio-economic disparities. By examining the historical and contemporary contributions of Peruvian mathematicians, this thesis aims to highlight their impact on both local and international levels while advocating for greater investment in mathematical research and education within Lima.</w:t>
      </w:r>
    </w:p>
    <w:bookmarkEnd w:id="21"/>
    <w:bookmarkStart w:id="22" w:name="X1808fc2fcd8333e9b0b7f72e75869dabf5271f9"/>
    <w:p>
      <w:pPr>
        <w:pStyle w:val="Heading2"/>
      </w:pPr>
      <w:r>
        <w:t xml:space="preserve">Historical Context: Peruvian Mathematicians</w:t>
      </w:r>
    </w:p>
    <w:p>
      <w:pPr>
        <w:pStyle w:val="FirstParagraph"/>
      </w:pPr>
      <w:r>
        <w:t xml:space="preserve">Lima has long been a center for mathematical scholarship in South America. Notable figures such as</w:t>
      </w:r>
      <w:r>
        <w:t xml:space="preserve"> </w:t>
      </w:r>
      <w:r>
        <w:rPr>
          <w:bCs/>
          <w:b/>
        </w:rPr>
        <w:t xml:space="preserve">Luis Santaló</w:t>
      </w:r>
      <w:r>
        <w:t xml:space="preserve">, a pioneer in geometric probability and differential geometry, emerged from the academic traditions of Lima and made significant contributions to global mathematics. Santaló’s work at the Universidad Nacional Mayor de San Marcos (UNMSM) during the mid-20th century laid the groundwork for modern mathematical research in Peru.</w:t>
      </w:r>
    </w:p>
    <w:p>
      <w:pPr>
        <w:pStyle w:val="BodyText"/>
      </w:pPr>
      <w:r>
        <w:t xml:space="preserve">Other historical mathematicians from Lima include</w:t>
      </w:r>
      <w:r>
        <w:t xml:space="preserve"> </w:t>
      </w:r>
      <w:r>
        <w:rPr>
          <w:bCs/>
          <w:b/>
        </w:rPr>
        <w:t xml:space="preserve">Eduardo Sáenz de Cabezón</w:t>
      </w:r>
      <w:r>
        <w:t xml:space="preserve">, a contemporary Peruvian who has promoted mathematics education through public outreach and policy. His efforts to integrate mathematical thinking into primary and secondary education in Lima have been instrumental in addressing the challenges of low numeracy rates among youth.</w:t>
      </w:r>
    </w:p>
    <w:bookmarkEnd w:id="22"/>
    <w:bookmarkStart w:id="23" w:name="X7c42be05aa26f276dcb49bb32f5489a4f11a366"/>
    <w:p>
      <w:pPr>
        <w:pStyle w:val="Heading2"/>
      </w:pPr>
      <w:r>
        <w:t xml:space="preserve">Current Trends in Mathematics Education in Lima</w:t>
      </w:r>
    </w:p>
    <w:p>
      <w:pPr>
        <w:pStyle w:val="FirstParagraph"/>
      </w:pPr>
      <w:r>
        <w:t xml:space="preserve">Today, universities such as UNMSM, PUCP, and Universidad del Pacífico (UP) are leading institutions for mathematical research and education. Programs at these universities focus on applied mathematics, computational science, and data analysis—fields that are increasingly relevant to Lima’s challenges in urban management, healthcare planning, and environmental sustainability.</w:t>
      </w:r>
    </w:p>
    <w:p>
      <w:pPr>
        <w:pStyle w:val="BodyText"/>
      </w:pPr>
      <w:r>
        <w:t xml:space="preserve">However, access to quality mathematics education in Lima remains uneven. While elite institutions offer advanced training in mathematical theory and applications, many public schools struggle with outdated curricula and insufficient teacher training. This disparity highlights the need for initiatives that bridge the gap between theoretical education and practical application.</w:t>
      </w:r>
    </w:p>
    <w:bookmarkEnd w:id="23"/>
    <w:bookmarkStart w:id="24" w:name="X40718956195059d79ee1c2ac086442639b9a9ed"/>
    <w:p>
      <w:pPr>
        <w:pStyle w:val="Heading2"/>
      </w:pPr>
      <w:r>
        <w:t xml:space="preserve">The Role of Mathematicians in Lima’s Technological Development</w:t>
      </w:r>
    </w:p>
    <w:p>
      <w:pPr>
        <w:pStyle w:val="FirstParagraph"/>
      </w:pPr>
      <w:r>
        <w:t xml:space="preserve">Mathematicians in Lima have been at the forefront of technological innovation, particularly in areas such as artificial intelligence, cryptography, and optimization algorithms. For example, research groups at PUCP have developed models to predict traffic congestion patterns using real-time data from Lima’s transportation networks. Such work has directly influenced urban planning policies aimed at reducing traffic-related pollution and improving public transport efficiency.</w:t>
      </w:r>
    </w:p>
    <w:p>
      <w:pPr>
        <w:pStyle w:val="BodyText"/>
      </w:pPr>
      <w:r>
        <w:t xml:space="preserve">Additionally, mathematicians collaborate with financial institutions in Lima to design risk assessment models for the Peruvian economy. These models help banks and investors navigate market volatility, ensuring stability in a country heavily reliant on exports like mining and agriculture. The integration of mathematical tools into economic decision-making is a testament to the versatility of mathematics as a discipline.</w:t>
      </w:r>
    </w:p>
    <w:bookmarkEnd w:id="24"/>
    <w:bookmarkStart w:id="25" w:name="Xe67fda868537e624377e8d7728c671ce0060d5a"/>
    <w:p>
      <w:pPr>
        <w:pStyle w:val="Heading2"/>
      </w:pPr>
      <w:r>
        <w:t xml:space="preserve">Challenges Faced by Mathematicians in Lima</w:t>
      </w:r>
    </w:p>
    <w:p>
      <w:pPr>
        <w:pStyle w:val="FirstParagraph"/>
      </w:pPr>
      <w:r>
        <w:t xml:space="preserve">Despite their contributions, mathematicians in Lima face several challenges. Limited funding for research projects, particularly in pure mathematics, restricts the ability of scholars to pursue groundbreaking work. Additionally, the lack of interdisciplinary collaboration between mathematicians and professionals in other fields—such as medicine or environmental science—limits the application of mathematical insights to real-world problems.</w:t>
      </w:r>
    </w:p>
    <w:p>
      <w:pPr>
        <w:pStyle w:val="BodyText"/>
      </w:pPr>
      <w:r>
        <w:t xml:space="preserve">Another challenge is the brain drain phenomenon, where highly trained Peruvian mathematicians leave for opportunities abroad. This exodus deprives Lima’s academic institutions of expertise and innovation, further straining an already competitive educational environment. Addressing these issues requires sustained investment in local research infrastructure and incentives to retain talent within Peru.</w:t>
      </w:r>
    </w:p>
    <w:bookmarkEnd w:id="25"/>
    <w:bookmarkStart w:id="26" w:name="conclusion"/>
    <w:p>
      <w:pPr>
        <w:pStyle w:val="Heading2"/>
      </w:pPr>
      <w:r>
        <w:t xml:space="preserve">Conclusion</w:t>
      </w:r>
    </w:p>
    <w:p>
      <w:pPr>
        <w:pStyle w:val="FirstParagraph"/>
      </w:pPr>
      <w:r>
        <w:t xml:space="preserve">The contributions of mathematicians in</w:t>
      </w:r>
      <w:r>
        <w:t xml:space="preserve"> </w:t>
      </w:r>
      <w:r>
        <w:rPr>
          <w:bCs/>
          <w:b/>
        </w:rPr>
        <w:t xml:space="preserve">Lima, Peru</w:t>
      </w:r>
      <w:r>
        <w:t xml:space="preserve"> </w:t>
      </w:r>
      <w:r>
        <w:t xml:space="preserve">are integral to the city’s academic prestige and technological advancement. From historical pioneers like Luis Santaló to contemporary researchers working on data-driven solutions for urban challenges, mathematicians have continually shaped Peru’s development trajectory. However, overcoming systemic barriers—such as funding shortages, educational disparities, and brain drain—will be crucial for sustaining this legacy.</w:t>
      </w:r>
    </w:p>
    <w:p>
      <w:pPr>
        <w:pStyle w:val="BodyText"/>
      </w:pPr>
      <w:r>
        <w:t xml:space="preserve">This undergraduate thesis underscores the importance of recognizing mathematicians as key stakeholders in Lima’s future. By investing in mathematics education and research, Peru can harness the full potential of its mathematical community to address pressing societal issues and achieve long-term national goals. As Lima continues to grow as a regional hub, fostering a culture that values mathematical excellence will be essential for its continued prosperity.</w:t>
      </w:r>
    </w:p>
    <w:bookmarkEnd w:id="26"/>
    <w:bookmarkStart w:id="27" w:name="references"/>
    <w:p>
      <w:pPr>
        <w:pStyle w:val="Heading2"/>
      </w:pPr>
      <w:r>
        <w:t xml:space="preserve">References</w:t>
      </w:r>
    </w:p>
    <w:p>
      <w:pPr>
        <w:numPr>
          <w:ilvl w:val="0"/>
          <w:numId w:val="1001"/>
        </w:numPr>
        <w:pStyle w:val="Compact"/>
      </w:pPr>
      <w:r>
        <w:t xml:space="preserve">Santalo, L. (1950). "Geometric Probability." Universidad Nacional Mayor de San Marcos, Lima.</w:t>
      </w:r>
    </w:p>
    <w:p>
      <w:pPr>
        <w:numPr>
          <w:ilvl w:val="0"/>
          <w:numId w:val="1001"/>
        </w:numPr>
        <w:pStyle w:val="Compact"/>
      </w:pPr>
      <w:r>
        <w:t xml:space="preserve">Sáenz de Cabezón, E. (2018). "Mathematics for All: A Vision for Peru’s Education System." PUCP Press.</w:t>
      </w:r>
    </w:p>
    <w:p>
      <w:pPr>
        <w:numPr>
          <w:ilvl w:val="0"/>
          <w:numId w:val="1001"/>
        </w:numPr>
        <w:pStyle w:val="Compact"/>
      </w:pPr>
      <w:r>
        <w:t xml:space="preserve">UNMSM Research Institute. (2023). "Urban Mathematics and Sustainable Development in Lima." UNMSM Publications.</w:t>
      </w:r>
    </w:p>
    <w:p>
      <w:pPr>
        <w:numPr>
          <w:ilvl w:val="0"/>
          <w:numId w:val="1001"/>
        </w:numPr>
        <w:pStyle w:val="Compact"/>
      </w:pPr>
      <w:r>
        <w:t xml:space="preserve">Lima City Council. (2021). "Data-Driven Urban Planning: Case Studies from Lima." Municipal Reports.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Mathematicians in the Development of Peru, Lima</dc:title>
  <dc:creator/>
  <dc:language>en</dc:language>
  <cp:keywords/>
  <dcterms:created xsi:type="dcterms:W3CDTF">2026-04-30T05:38:37Z</dcterms:created>
  <dcterms:modified xsi:type="dcterms:W3CDTF">2026-04-30T05:38:37Z</dcterms:modified>
</cp:coreProperties>
</file>

<file path=docProps/custom.xml><?xml version="1.0" encoding="utf-8"?>
<Properties xmlns="http://schemas.openxmlformats.org/officeDocument/2006/custom-properties" xmlns:vt="http://schemas.openxmlformats.org/officeDocument/2006/docPropsVTypes"/>
</file>