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7" w:name="Xb22afa7d929b27d0d968001c2625f9848f4128f"/>
    <w:p>
      <w:pPr>
        <w:pStyle w:val="Heading1"/>
      </w:pPr>
      <w:r>
        <w:t xml:space="preserve">Undergraduate Thesis: The Role of a Mathematician in South Africa Cape Town</w:t>
      </w:r>
    </w:p>
    <w:p>
      <w:pPr>
        <w:pStyle w:val="FirstParagraph"/>
      </w:pPr>
      <w:r>
        <w:t xml:space="preserve">This Undergraduate Thesis explores the multifaceted contributions of mathematicians within the academic, cultural, and socio-economic context of</w:t>
      </w:r>
      <w:r>
        <w:t xml:space="preserve"> </w:t>
      </w:r>
      <w:r>
        <w:rPr>
          <w:bCs/>
          <w:b/>
        </w:rPr>
        <w:t xml:space="preserve">South Africa Cape Town</w:t>
      </w:r>
      <w:r>
        <w:t xml:space="preserve">. Focusing on the intersection of mathematics as both a discipline and a catalyst for progress, this document examines how mathematicians in Cape Town have historically influenced education, research, and innovation. It also evaluates current challenges and opportunities for mathematicians in this region while emphasizing the importance of fostering mathematical excellence in South Africa.</w:t>
      </w:r>
    </w:p>
    <w:bookmarkStart w:id="20" w:name="X23284772cc0a3f7514a3f0b7ba0250858a3e49a"/>
    <w:p>
      <w:pPr>
        <w:pStyle w:val="Heading2"/>
      </w:pPr>
      <w:r>
        <w:t xml:space="preserve">Introduction: Mathematics as a Pillar of Progress</w:t>
      </w:r>
    </w:p>
    <w:p>
      <w:pPr>
        <w:pStyle w:val="FirstParagraph"/>
      </w:pPr>
      <w:r>
        <w:rPr>
          <w:bCs/>
          <w:b/>
        </w:rPr>
        <w:t xml:space="preserve">South Africa Cape Town</w:t>
      </w:r>
      <w:r>
        <w:t xml:space="preserve">, a city renowned for its academic institutions such as the University of Cape Town (UCT), Stellenbosch University, and the African Institute for Mathematical Sciences (AIMS), has long been a hub for mathematical innovation. Mathematicians here have not only advanced theoretical knowledge but also applied mathematics to solve real-world problems, from climate modeling to financial systems. This thesis investigates how the identity of a mathematician in Cape Town is shaped by local challenges, global trends, and institutional support.</w:t>
      </w:r>
    </w:p>
    <w:bookmarkEnd w:id="20"/>
    <w:bookmarkStart w:id="21" w:name="X4ca10bc8ebdc350c76e7ac268615d0e8e244de4"/>
    <w:p>
      <w:pPr>
        <w:pStyle w:val="Heading2"/>
      </w:pPr>
      <w:r>
        <w:t xml:space="preserve">Historical Contributions of Mathematicians in Cape Town</w:t>
      </w:r>
    </w:p>
    <w:p>
      <w:pPr>
        <w:pStyle w:val="FirstParagraph"/>
      </w:pPr>
      <w:r>
        <w:t xml:space="preserve">Cape Town’s mathematical legacy dates back to the 19th century when colonial-era institutions began formalizing education. However, it was not until the mid-20th century that South African mathematicians gained international recognition. For instance,</w:t>
      </w:r>
      <w:r>
        <w:t xml:space="preserve"> </w:t>
      </w:r>
      <w:r>
        <w:rPr>
          <w:iCs/>
          <w:i/>
        </w:rPr>
        <w:t xml:space="preserve">Professor David Hilbert</w:t>
      </w:r>
      <w:r>
        <w:t xml:space="preserve">, though German, inspired generations of local scholars through his work in pure mathematics. Locally, figures like</w:t>
      </w:r>
      <w:r>
        <w:t xml:space="preserve"> </w:t>
      </w:r>
      <w:r>
        <w:rPr>
          <w:iCs/>
          <w:i/>
        </w:rPr>
        <w:t xml:space="preserve">Dr. Lize van der Merwe</w:t>
      </w:r>
      <w:r>
        <w:t xml:space="preserve"> </w:t>
      </w:r>
      <w:r>
        <w:t xml:space="preserve">(a pseudonym for illustrative purposes) have contributed to combinatorics and data science at UCT, demonstrating how Cape Town’s mathematicians bridge global and regional priorities.</w:t>
      </w:r>
    </w:p>
    <w:p>
      <w:pPr>
        <w:pStyle w:val="BodyText"/>
      </w:pPr>
      <w:r>
        <w:t xml:space="preserve">The establishment of AIMS in 2003 marked a turning point, providing postgraduate training in mathematics for African students. This institution has become a cornerstone for nurturing talent, ensuring that</w:t>
      </w:r>
      <w:r>
        <w:t xml:space="preserve"> </w:t>
      </w:r>
      <w:r>
        <w:rPr>
          <w:bCs/>
          <w:b/>
        </w:rPr>
        <w:t xml:space="preserve">South Africa Cape Town</w:t>
      </w:r>
      <w:r>
        <w:t xml:space="preserve"> </w:t>
      </w:r>
      <w:r>
        <w:t xml:space="preserve">remains at the forefront of mathematical education on the continent.</w:t>
      </w:r>
    </w:p>
    <w:bookmarkEnd w:id="21"/>
    <w:bookmarkStart w:id="22" w:name="current-research-trends-and-challenges"/>
    <w:p>
      <w:pPr>
        <w:pStyle w:val="Heading2"/>
      </w:pPr>
      <w:r>
        <w:t xml:space="preserve">Current Research Trends and Challenges</w:t>
      </w:r>
    </w:p>
    <w:p>
      <w:pPr>
        <w:pStyle w:val="FirstParagraph"/>
      </w:pPr>
      <w:r>
        <w:t xml:space="preserve">Todays mathematicians in</w:t>
      </w:r>
      <w:r>
        <w:t xml:space="preserve"> </w:t>
      </w:r>
      <w:r>
        <w:rPr>
          <w:bCs/>
          <w:b/>
        </w:rPr>
        <w:t xml:space="preserve">South Africa Cape Town</w:t>
      </w:r>
      <w:r>
        <w:t xml:space="preserve"> </w:t>
      </w:r>
      <w:r>
        <w:t xml:space="preserve">are engaged in diverse research areas, including applied mathematics for public health (e.g., modeling HIV transmission), computational fluid dynamics for renewable energy projects, and financial mathematics to support the country’s economy. However, challenges persist: limited funding for mathematical research, brain drain due to inadequate infrastructure, and disparities in access to quality education across provinces.</w:t>
      </w:r>
    </w:p>
    <w:p>
      <w:pPr>
        <w:pStyle w:val="BodyText"/>
      </w:pPr>
      <w:r>
        <w:t xml:space="preserve">Despite these hurdles, collaborative networks like the</w:t>
      </w:r>
      <w:r>
        <w:t xml:space="preserve"> </w:t>
      </w:r>
      <w:r>
        <w:rPr>
          <w:iCs/>
          <w:i/>
        </w:rPr>
        <w:t xml:space="preserve">African Mathematical Union</w:t>
      </w:r>
      <w:r>
        <w:t xml:space="preserve"> </w:t>
      </w:r>
      <w:r>
        <w:t xml:space="preserve">(AMU) have strengthened ties between Cape Town’s mathematicians and peers across Africa. Initiatives such as open-access journals and international exchange programs are helping to mitigate isolation and foster a more inclusive academic community.</w:t>
      </w:r>
    </w:p>
    <w:bookmarkEnd w:id="22"/>
    <w:bookmarkStart w:id="23" w:name="Xd6cc43b12c0b196193db4402267b0e38d28f1b8"/>
    <w:p>
      <w:pPr>
        <w:pStyle w:val="Heading2"/>
      </w:pPr>
      <w:r>
        <w:t xml:space="preserve">The Mathematician as an Educator and Mentor</w:t>
      </w:r>
    </w:p>
    <w:p>
      <w:pPr>
        <w:pStyle w:val="FirstParagraph"/>
      </w:pPr>
      <w:r>
        <w:t xml:space="preserve">A core responsibility of mathematicians in</w:t>
      </w:r>
      <w:r>
        <w:t xml:space="preserve"> </w:t>
      </w:r>
      <w:r>
        <w:rPr>
          <w:bCs/>
          <w:b/>
        </w:rPr>
        <w:t xml:space="preserve">South Africa Cape Town</w:t>
      </w:r>
      <w:r>
        <w:t xml:space="preserve"> </w:t>
      </w:r>
      <w:r>
        <w:t xml:space="preserve">is to inspire the next generation. Many professors at institutions like UCT and Stellenbosch University integrate outreach programs into their roles, teaching mathematics in underserved schools and organizing competitions such as the South African Mathematics Olympiad. These efforts aim to demystify mathematics for students and address systemic inequalities in education.</w:t>
      </w:r>
    </w:p>
    <w:p>
      <w:pPr>
        <w:pStyle w:val="BodyText"/>
      </w:pPr>
      <w:r>
        <w:t xml:space="preserve">The thesis argues that effective mentorship is critical. Mathematicians who prioritize pedagogy alongside research help cultivate a culture of curiosity, which is essential for South Africa’s long-term development. For example,</w:t>
      </w:r>
      <w:r>
        <w:t xml:space="preserve"> </w:t>
      </w:r>
      <w:r>
        <w:rPr>
          <w:iCs/>
          <w:i/>
        </w:rPr>
        <w:t xml:space="preserve">Professor Thandiwe Mkhize</w:t>
      </w:r>
      <w:r>
        <w:t xml:space="preserve"> </w:t>
      </w:r>
      <w:r>
        <w:t xml:space="preserve">(a hypothetical figure) has pioneered a program linking high school students with university mathematicians to bridge the gap between theory and practice.</w:t>
      </w:r>
    </w:p>
    <w:bookmarkEnd w:id="23"/>
    <w:bookmarkStart w:id="24" w:name="X5c58e7a082e24d74cc32d38d85eb021526bae2b"/>
    <w:p>
      <w:pPr>
        <w:pStyle w:val="Heading2"/>
      </w:pPr>
      <w:r>
        <w:t xml:space="preserve">The Socio-Economic Impact of Mathematical Innovation</w:t>
      </w:r>
    </w:p>
    <w:p>
      <w:pPr>
        <w:pStyle w:val="FirstParagraph"/>
      </w:pPr>
      <w:r>
        <w:t xml:space="preserve">Beyond academia, mathematicians in</w:t>
      </w:r>
      <w:r>
        <w:t xml:space="preserve"> </w:t>
      </w:r>
      <w:r>
        <w:rPr>
          <w:bCs/>
          <w:b/>
        </w:rPr>
        <w:t xml:space="preserve">South Africa Cape Town</w:t>
      </w:r>
      <w:r>
        <w:t xml:space="preserve"> </w:t>
      </w:r>
      <w:r>
        <w:t xml:space="preserve">contribute to socio-economic development. Their work in cryptography supports national security, while advancements in operations research optimize logistics for industries like agriculture and transportation. In a country grappling with poverty and inequality, mathematics provides tools to address complex issues such as resource allocation and climate change resilience.</w:t>
      </w:r>
    </w:p>
    <w:p>
      <w:pPr>
        <w:pStyle w:val="BodyText"/>
      </w:pPr>
      <w:r>
        <w:t xml:space="preserve">Cape Town’s unique position as a global city also enables mathematicians to collaborate with international partners on projects like the</w:t>
      </w:r>
      <w:r>
        <w:t xml:space="preserve"> </w:t>
      </w:r>
      <w:r>
        <w:rPr>
          <w:iCs/>
          <w:i/>
        </w:rPr>
        <w:t xml:space="preserve">South African National Research Foundation</w:t>
      </w:r>
      <w:r>
        <w:t xml:space="preserve"> </w:t>
      </w:r>
      <w:r>
        <w:t xml:space="preserve">(NRF)-funded</w:t>
      </w:r>
      <w:r>
        <w:t xml:space="preserve"> </w:t>
      </w:r>
      <w:r>
        <w:rPr>
          <w:bCs/>
          <w:b/>
        </w:rPr>
        <w:t xml:space="preserve">African Institute for Mathematical Sciences</w:t>
      </w:r>
      <w:r>
        <w:t xml:space="preserve">. These collaborations enhance the visibility of South African mathematics on the world stage.</w:t>
      </w:r>
    </w:p>
    <w:bookmarkEnd w:id="24"/>
    <w:bookmarkStart w:id="25" w:name="critique-and-recommendations"/>
    <w:p>
      <w:pPr>
        <w:pStyle w:val="Heading2"/>
      </w:pPr>
      <w:r>
        <w:t xml:space="preserve">Critique and Recommendations</w:t>
      </w:r>
    </w:p>
    <w:p>
      <w:pPr>
        <w:pStyle w:val="FirstParagraph"/>
      </w:pPr>
      <w:r>
        <w:t xml:space="preserve">This Undergraduate Thesis critically examines the underfunding of mathematical research in</w:t>
      </w:r>
      <w:r>
        <w:t xml:space="preserve"> </w:t>
      </w:r>
      <w:r>
        <w:rPr>
          <w:bCs/>
          <w:b/>
        </w:rPr>
        <w:t xml:space="preserve">South Africa Cape Town</w:t>
      </w:r>
      <w:r>
        <w:t xml:space="preserve">, which limits opportunities for early-career mathematicians. It recommends increased government and private-sector investment in STEM education, expanded partnerships between universities and industries, and policies to retain talent locally.</w:t>
      </w:r>
    </w:p>
    <w:p>
      <w:pPr>
        <w:pStyle w:val="BodyText"/>
      </w:pPr>
      <w:r>
        <w:t xml:space="preserve">Furthermore, it urges institutions to prioritize diversity in mathematics departments, ensuring that underrepresented groups (e.g., women and rural students) have equitable access to resources. By doing so, Cape Town can solidify its role as a leader in mathematical innovation for Africa.</w:t>
      </w:r>
    </w:p>
    <w:bookmarkEnd w:id="25"/>
    <w:bookmarkStart w:id="26" w:name="conclusion-a-vision-for-the-future"/>
    <w:p>
      <w:pPr>
        <w:pStyle w:val="Heading2"/>
      </w:pPr>
      <w:r>
        <w:t xml:space="preserve">Conclusion: A Vision for the Future</w:t>
      </w:r>
    </w:p>
    <w:p>
      <w:pPr>
        <w:pStyle w:val="FirstParagraph"/>
      </w:pPr>
      <w:r>
        <w:t xml:space="preserve">In conclusion, the mathematician in</w:t>
      </w:r>
      <w:r>
        <w:t xml:space="preserve"> </w:t>
      </w:r>
      <w:r>
        <w:rPr>
          <w:bCs/>
          <w:b/>
        </w:rPr>
        <w:t xml:space="preserve">South Africa Cape Town</w:t>
      </w:r>
      <w:r>
        <w:t xml:space="preserve"> </w:t>
      </w:r>
      <w:r>
        <w:t xml:space="preserve">is not merely a scholar but a visionary who shapes the future through both theoretical and applied contributions. This Undergraduate Thesis underscores the importance of nurturing mathematical talent, addressing systemic challenges, and leveraging Cape Town’s unique position to drive national progress. As South Africa continues to grow, mathematicians will remain indispensable in building a sustainable, equitable society grounded in logic and innovation.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Mathematician in South Africa Cape Town</dc:title>
  <dc:creator/>
  <dc:language>en</dc:language>
  <cp:keywords/>
  <dcterms:created xsi:type="dcterms:W3CDTF">2026-07-23T12:05:09Z</dcterms:created>
  <dcterms:modified xsi:type="dcterms:W3CDTF">2026-07-23T12:05:09Z</dcterms:modified>
</cp:coreProperties>
</file>

<file path=docProps/custom.xml><?xml version="1.0" encoding="utf-8"?>
<Properties xmlns="http://schemas.openxmlformats.org/officeDocument/2006/custom-properties" xmlns:vt="http://schemas.openxmlformats.org/officeDocument/2006/docPropsVTypes"/>
</file>