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2" w:name="X323e769a39fc43df649adba17daec826be92d2b"/>
    <w:p>
      <w:pPr>
        <w:pStyle w:val="Heading1"/>
      </w:pPr>
      <w:r>
        <w:t xml:space="preserve">Undergraduate Thesis: The Role of a Mathematician in Uganda, Kampala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Makerere, Kampala, Uganda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contributions and challenges faced by mathematicians in Uganda, with a specific focus on Kampala. It examines the historical and contemporary role of mathematics education in Ugandan society, emphasizing how mathematicians in Kampala have influenced academic research, technological development, and national policy. The study highlights the importance of fostering mathematical innovation to address local challenges such as healthcare disparities, economic planning, and infrastructure development. Through case studies of notable mathematicians from Kampala and an analysis of institutional frameworks supporting mathematics education in Uganda, this thesis underscores the need for greater investment in mathematical research to drive sustainable growth in the region.</w:t>
      </w:r>
    </w:p>
    <w:bookmarkEnd w:id="20"/>
    <w:bookmarkStart w:id="22" w:name="introduction"/>
    <w:p>
      <w:pPr>
        <w:pStyle w:val="Heading2"/>
      </w:pPr>
      <w:r>
        <w:t xml:space="preserve">1. Introduction</w:t>
      </w:r>
    </w:p>
    <w:p>
      <w:pPr>
        <w:pStyle w:val="FirstParagraph"/>
      </w:pPr>
      <w:r>
        <w:t xml:space="preserve">Kampala, as the capital city of Uganda, serves as a hub for higher education and scientific research. The University of Makerere, located in Kampala, has long been a cornerstone of academic excellence in East Africa. Within this context, mathematicians play a pivotal role in shaping the intellectual landscape of Uganda. This thesis investigates how mathematicians from Kampala have contributed to national development and what barriers they face in their pursuit of innovation. The study is particularly relevant given the growing emphasis on STEM (Science, Technology, Engineering, and Mathematics) education in Ugandan policy frameworks.</w:t>
      </w:r>
    </w:p>
    <w:bookmarkStart w:id="21" w:name="significance-of-the-study"/>
    <w:p>
      <w:pPr>
        <w:pStyle w:val="Heading3"/>
      </w:pPr>
      <w:r>
        <w:t xml:space="preserve">1.1 Significance of the Study</w:t>
      </w:r>
    </w:p>
    <w:p>
      <w:pPr>
        <w:pStyle w:val="FirstParagraph"/>
      </w:pPr>
      <w:r>
        <w:t xml:space="preserve">The importance of mathematics as a discipline cannot be overstated. In Uganda, mathematicians are instrumental in solving complex problems related to agriculture, public health, and resource management. By studying the work of mathematicians in Kampala, this thesis aims to highlight how local expertise can address regional challenges while contributing to global mathematical discourse.</w:t>
      </w:r>
    </w:p>
    <w:bookmarkEnd w:id="21"/>
    <w:bookmarkEnd w:id="22"/>
    <w:bookmarkStart w:id="24" w:name="Xb2dcaadf7806f57259663d5a97fd42d006b872f"/>
    <w:p>
      <w:pPr>
        <w:pStyle w:val="Heading2"/>
      </w:pPr>
      <w:r>
        <w:t xml:space="preserve">2. Historical Context of Mathematics in Uganda</w:t>
      </w:r>
    </w:p>
    <w:p>
      <w:pPr>
        <w:pStyle w:val="FirstParagraph"/>
      </w:pPr>
      <w:r>
        <w:t xml:space="preserve">The history of mathematics education in Uganda dates back to the early 20th century, when colonial administrations introduced Western-style education. However, it was not until the post-independence era that institutions like Makerere University began prioritizing mathematical research. The establishment of the Department of Mathematics at Makerere University in 1963 marked a turning point for mathematical scholarship in East Africa.</w:t>
      </w:r>
    </w:p>
    <w:bookmarkStart w:id="23" w:name="challenges-and-progress"/>
    <w:p>
      <w:pPr>
        <w:pStyle w:val="Heading3"/>
      </w:pPr>
      <w:r>
        <w:t xml:space="preserve">2.1 Challenges and Progress</w:t>
      </w:r>
    </w:p>
    <w:p>
      <w:pPr>
        <w:pStyle w:val="FirstParagraph"/>
      </w:pPr>
      <w:r>
        <w:t xml:space="preserve">Despite progress, mathematicians in Uganda have faced systemic challenges, including limited funding, outdated curricula, and a brain drain of skilled professionals. Nevertheless, the resilience of Ugandan mathematicians has led to notable achievements. For example, the work of Dr. [Name], a prominent Kampala-based mathematician who developed algorithms for optimizing agricultural yields in rural Uganda, has garnered international recognition.</w:t>
      </w:r>
    </w:p>
    <w:bookmarkEnd w:id="23"/>
    <w:bookmarkEnd w:id="24"/>
    <w:bookmarkStart w:id="27" w:name="X29ca10b857f7d10a58de2a84aa76f16c171cdea"/>
    <w:p>
      <w:pPr>
        <w:pStyle w:val="Heading2"/>
      </w:pPr>
      <w:r>
        <w:t xml:space="preserve">3. Contributions of Mathematicians in Kampala</w:t>
      </w:r>
    </w:p>
    <w:p>
      <w:pPr>
        <w:pStyle w:val="FirstParagraph"/>
      </w:pPr>
      <w:r>
        <w:t xml:space="preserve">Kampala’s mathematicians have made significant contributions to both theoretical and applied mathematics. Their work spans areas such as cryptography, statistical modeling, and computational science.</w:t>
      </w:r>
    </w:p>
    <w:bookmarkStart w:id="25" w:name="X1d4d970d3b73e8a2c706981ba6aa294fcdc926a"/>
    <w:p>
      <w:pPr>
        <w:pStyle w:val="Heading3"/>
      </w:pPr>
      <w:r>
        <w:t xml:space="preserve">3.1 Case Study: Dr. [Name] and Mathematical Modeling for Healthcare</w:t>
      </w:r>
    </w:p>
    <w:p>
      <w:pPr>
        <w:pStyle w:val="FirstParagraph"/>
      </w:pPr>
      <w:r>
        <w:t xml:space="preserve">Dr. [Name], a mathematician from Kampala, pioneered research on using mathematical models to predict the spread of infectious diseases in Ugandan communities. By integrating epidemiological data with differential equations, Dr. [Name]’s team developed tools that have been adopted by the Ministry of Health for pandemic preparedness.</w:t>
      </w:r>
    </w:p>
    <w:bookmarkEnd w:id="25"/>
    <w:bookmarkStart w:id="26" w:name="Xaa272fccb30f8803692180e0bb69f582737592b"/>
    <w:p>
      <w:pPr>
        <w:pStyle w:val="Heading3"/>
      </w:pPr>
      <w:r>
        <w:t xml:space="preserve">3.2 Case Study: The Role of Mathematics in Economic Policy</w:t>
      </w:r>
    </w:p>
    <w:p>
      <w:pPr>
        <w:pStyle w:val="FirstParagraph"/>
      </w:pPr>
      <w:r>
        <w:t xml:space="preserve">Another notable figure is Prof. [Name], whose work on economic forecasting models has informed Uganda’s national budgeting processes. His research, conducted at Makerere University, demonstrates how mathematical analysis can enhance policy decisions related to trade, taxation, and public investment.</w:t>
      </w:r>
    </w:p>
    <w:bookmarkEnd w:id="26"/>
    <w:bookmarkEnd w:id="27"/>
    <w:bookmarkStart w:id="28" w:name="barriers-facing-mathematicians-in-uganda"/>
    <w:p>
      <w:pPr>
        <w:pStyle w:val="Heading2"/>
      </w:pPr>
      <w:r>
        <w:t xml:space="preserve">4. Barriers Facing Mathematicians in Uganda</w:t>
      </w:r>
    </w:p>
    <w:p>
      <w:pPr>
        <w:pStyle w:val="FirstParagraph"/>
      </w:pPr>
      <w:r>
        <w:t xml:space="preserve">While Kampala-based mathematicians have made remarkable strides, several barriers hinder their potential impact. These include:</w:t>
      </w:r>
    </w:p>
    <w:p>
      <w:pPr>
        <w:numPr>
          <w:ilvl w:val="0"/>
          <w:numId w:val="1001"/>
        </w:numPr>
        <w:pStyle w:val="Compact"/>
      </w:pPr>
      <w:r>
        <w:t xml:space="preserve">Limited access to advanced computational tools and international research collaborations.</w:t>
      </w:r>
    </w:p>
    <w:p>
      <w:pPr>
        <w:numPr>
          <w:ilvl w:val="0"/>
          <w:numId w:val="1001"/>
        </w:numPr>
        <w:pStyle w:val="Compact"/>
      </w:pPr>
      <w:r>
        <w:t xml:space="preserve">Underfunded academic institutions with outdated infrastructure.</w:t>
      </w:r>
    </w:p>
    <w:p>
      <w:pPr>
        <w:numPr>
          <w:ilvl w:val="0"/>
          <w:numId w:val="1001"/>
        </w:numPr>
        <w:pStyle w:val="Compact"/>
      </w:pPr>
      <w:r>
        <w:t xml:space="preserve">A lack of public awareness about the societal value of mathematics.</w:t>
      </w:r>
    </w:p>
    <w:bookmarkEnd w:id="28"/>
    <w:bookmarkStart w:id="29" w:name="X80394c26ca221a5554aa05eeb86376fb3144cfe"/>
    <w:p>
      <w:pPr>
        <w:pStyle w:val="Heading2"/>
      </w:pPr>
      <w:r>
        <w:t xml:space="preserve">5. Recommendations for Future Research and Development</w:t>
      </w:r>
    </w:p>
    <w:p>
      <w:pPr>
        <w:pStyle w:val="FirstParagraph"/>
      </w:pPr>
      <w:r>
        <w:t xml:space="preserve">To strengthen the role of mathematicians in Uganda, this thesis proposes several strategies:</w:t>
      </w:r>
    </w:p>
    <w:p>
      <w:pPr>
        <w:numPr>
          <w:ilvl w:val="0"/>
          <w:numId w:val="1002"/>
        </w:numPr>
        <w:pStyle w:val="Compact"/>
      </w:pPr>
      <w:r>
        <w:rPr>
          <w:bCs/>
          <w:b/>
        </w:rPr>
        <w:t xml:space="preserve">Increased Government Investment:</w:t>
      </w:r>
      <w:r>
        <w:t xml:space="preserve"> </w:t>
      </w:r>
      <w:r>
        <w:t xml:space="preserve">Allocating more resources to mathematics education and research at institutions like Makerere University.</w:t>
      </w:r>
    </w:p>
    <w:p>
      <w:pPr>
        <w:numPr>
          <w:ilvl w:val="0"/>
          <w:numId w:val="1002"/>
        </w:numPr>
        <w:pStyle w:val="Compact"/>
      </w:pPr>
      <w:r>
        <w:rPr>
          <w:bCs/>
          <w:b/>
        </w:rPr>
        <w:t xml:space="preserve">Promotion of Interdisciplinary Collaboration:</w:t>
      </w:r>
      <w:r>
        <w:t xml:space="preserve"> </w:t>
      </w:r>
      <w:r>
        <w:t xml:space="preserve">Encouraging partnerships between mathematicians and professionals in medicine, economics, and environmental science.</w:t>
      </w:r>
    </w:p>
    <w:p>
      <w:pPr>
        <w:numPr>
          <w:ilvl w:val="0"/>
          <w:numId w:val="1002"/>
        </w:numPr>
        <w:pStyle w:val="Compact"/>
      </w:pPr>
      <w:r>
        <w:rPr>
          <w:bCs/>
          <w:b/>
        </w:rPr>
        <w:t xml:space="preserve">Public Engagement Initiatives:</w:t>
      </w:r>
      <w:r>
        <w:t xml:space="preserve"> </w:t>
      </w:r>
      <w:r>
        <w:t xml:space="preserve">Launching campaigns to highlight the relevance of mathematics to everyday life in Uganda.</w:t>
      </w:r>
    </w:p>
    <w:bookmarkEnd w:id="29"/>
    <w:bookmarkStart w:id="30" w:name="conclusion"/>
    <w:p>
      <w:pPr>
        <w:pStyle w:val="Heading2"/>
      </w:pPr>
      <w:r>
        <w:t xml:space="preserve">6. Conclusion</w:t>
      </w:r>
    </w:p>
    <w:p>
      <w:pPr>
        <w:pStyle w:val="FirstParagraph"/>
      </w:pPr>
      <w:r>
        <w:t xml:space="preserve">The mathematicians of Kampala are vital contributors to Uganda’s intellectual and economic development. Their work exemplifies how mathematical innovation can address local challenges while contributing to global knowledge. This Undergraduate Thesis underscores the need for sustained support for mathematicians in Uganda, ensuring that their expertise continues to shape a brighter future for the nation.</w:t>
      </w:r>
    </w:p>
    <w:bookmarkEnd w:id="30"/>
    <w:bookmarkStart w:id="31" w:name="references"/>
    <w:p>
      <w:pPr>
        <w:pStyle w:val="Heading2"/>
      </w:pPr>
      <w:r>
        <w:t xml:space="preserve">References</w:t>
      </w:r>
    </w:p>
    <w:p>
      <w:pPr>
        <w:numPr>
          <w:ilvl w:val="0"/>
          <w:numId w:val="1003"/>
        </w:numPr>
        <w:pStyle w:val="Compact"/>
      </w:pPr>
      <w:r>
        <w:t xml:space="preserve">[Insert Reference 1: Author, Title, Journal/Institution, Year]</w:t>
      </w:r>
    </w:p>
    <w:p>
      <w:pPr>
        <w:numPr>
          <w:ilvl w:val="0"/>
          <w:numId w:val="1003"/>
        </w:numPr>
        <w:pStyle w:val="Compact"/>
      </w:pPr>
      <w:r>
        <w:t xml:space="preserve">[Insert Reference 2: Author, Title, Journal/Institution, Year]</w:t>
      </w:r>
    </w:p>
    <w:p>
      <w:pPr>
        <w:pStyle w:val="FirstParagraph"/>
      </w:pPr>
      <w:r>
        <w:rPr>
          <w:bCs/>
          <w:b/>
        </w:rPr>
        <w:t xml:space="preserve">Note:</w:t>
      </w:r>
      <w:r>
        <w:t xml:space="preserve"> </w:t>
      </w:r>
      <w:r>
        <w:t xml:space="preserve">This document is intended for academic use within the context of an undergraduate thesis at the University of Makerere in Kampala, Uganda.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Uganda, Kampala</dc:title>
  <dc:creator/>
  <dc:language>en</dc:language>
  <cp:keywords/>
  <dcterms:created xsi:type="dcterms:W3CDTF">2026-07-19T15:53:59Z</dcterms:created>
  <dcterms:modified xsi:type="dcterms:W3CDTF">2026-07-19T15:53:59Z</dcterms:modified>
</cp:coreProperties>
</file>

<file path=docProps/custom.xml><?xml version="1.0" encoding="utf-8"?>
<Properties xmlns="http://schemas.openxmlformats.org/officeDocument/2006/custom-properties" xmlns:vt="http://schemas.openxmlformats.org/officeDocument/2006/docPropsVTypes"/>
</file>