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on</w:t>
      </w:r>
      <w:r>
        <w:t xml:space="preserve"> </w:t>
      </w:r>
      <w:r>
        <w:t xml:space="preserve">a</w:t>
      </w:r>
      <w:r>
        <w:t xml:space="preserve"> </w:t>
      </w:r>
      <w:r>
        <w:t xml:space="preserve">Mathematician's</w:t>
      </w:r>
      <w:r>
        <w:t xml:space="preserve"> </w:t>
      </w:r>
      <w:r>
        <w:t xml:space="preserve">Impact</w:t>
      </w:r>
      <w:r>
        <w:t xml:space="preserve"> </w:t>
      </w:r>
      <w:r>
        <w:t xml:space="preserve">in</w:t>
      </w:r>
      <w:r>
        <w:t xml:space="preserve"> </w:t>
      </w:r>
      <w:r>
        <w:t xml:space="preserve">United</w:t>
      </w:r>
      <w:r>
        <w:t xml:space="preserve"> </w:t>
      </w:r>
      <w:r>
        <w:t xml:space="preserve">States</w:t>
      </w:r>
      <w:r>
        <w:t xml:space="preserve"> </w:t>
      </w:r>
      <w:r>
        <w:t xml:space="preserve">Los</w:t>
      </w:r>
      <w:r>
        <w:t xml:space="preserve"> </w:t>
      </w:r>
      <w:r>
        <w:t xml:space="preserve">Angeles</w:t>
      </w:r>
    </w:p>
    <w:p>
      <w:pPr>
        <w:pStyle w:val="FirstParagraph"/>
      </w:pPr>
      <w:r>
        <w:t xml:space="preserve">```html</w:t>
      </w:r>
    </w:p>
    <w:bookmarkStart w:id="28" w:name="X15698e2fed0a97cc4811299a30658fbfe878906"/>
    <w:p>
      <w:pPr>
        <w:pStyle w:val="Heading1"/>
      </w:pPr>
      <w:r>
        <w:t xml:space="preserve">Undergraduate Thesis on the Role of a Mathematician in the Academic and Cultural Landscape of United States Los Angeles</w:t>
      </w:r>
    </w:p>
    <w:bookmarkStart w:id="20" w:name="abstract"/>
    <w:p>
      <w:pPr>
        <w:pStyle w:val="Heading2"/>
      </w:pPr>
      <w:r>
        <w:t xml:space="preserve">Abstract</w:t>
      </w:r>
    </w:p>
    <w:p>
      <w:pPr>
        <w:pStyle w:val="FirstParagraph"/>
      </w:pPr>
      <w:r>
        <w:t xml:space="preserve">This undergraduate thesis explores the multifaceted contributions of a prominent mathematician whose work has shaped both academic discourse and community engagement in United States Los Angeles. By examining their research, educational initiatives, and influence on local institutions, this study highlights the intersection between mathematical innovation and urban cultural dynamics. The focus is placed on how such a figure exemplifies the role of mathematicians in fostering intellectual growth within a dynamic city like Los Angeles.</w:t>
      </w:r>
    </w:p>
    <w:bookmarkEnd w:id="20"/>
    <w:bookmarkStart w:id="21" w:name="introduction"/>
    <w:p>
      <w:pPr>
        <w:pStyle w:val="Heading2"/>
      </w:pPr>
      <w:r>
        <w:t xml:space="preserve">Introduction</w:t>
      </w:r>
    </w:p>
    <w:p>
      <w:pPr>
        <w:pStyle w:val="FirstParagraph"/>
      </w:pPr>
      <w:r>
        <w:t xml:space="preserve">The United States Los Angeles, renowned for its diversity and creative energy, has long served as a hub for interdisciplinary research. Within this context, mathematicians play a pivotal role in advancing knowledge while addressing real-world challenges. This thesis investigates the life and work of [Name], a distinguished mathematician based in Los Angeles, whose contributions to fields such as [specific area(s) of mathematics] have left an indelible mark on both academic institutions and the broader community.</w:t>
      </w:r>
    </w:p>
    <w:p>
      <w:pPr>
        <w:pStyle w:val="BodyText"/>
      </w:pPr>
      <w:r>
        <w:t xml:space="preserve">The study aims to: (1) analyze [Name]’s research contributions; (2) evaluate their impact on educational programs in Los Angeles; and (3) discuss the broader implications of their work for mathematics education and innovation in the region. By doing so, this thesis underscores how mathematicians in United States Los Angeles bridge theoretical inquiry with societal needs.</w:t>
      </w:r>
    </w:p>
    <w:bookmarkEnd w:id="21"/>
    <w:bookmarkStart w:id="22" w:name="X8b3d47c6f17925115bb3ae145dad012f7c0ac6f"/>
    <w:p>
      <w:pPr>
        <w:pStyle w:val="Heading2"/>
      </w:pPr>
      <w:r>
        <w:t xml:space="preserve">Background: Mathematicians and Their Role in Urban Centers</w:t>
      </w:r>
    </w:p>
    <w:p>
      <w:pPr>
        <w:pStyle w:val="FirstParagraph"/>
      </w:pPr>
      <w:r>
        <w:t xml:space="preserve">Mathematicians are not confined to ivory towers; they often engage with urban communities to address pressing issues. In the United States Los Angeles, mathematicians collaborate with engineers, economists, and policymakers to solve problems ranging from urban planning to data science. This section contextualizes the significance of mathematicians in cities like Los Angeles by examining historical and contemporary examples.</w:t>
      </w:r>
    </w:p>
    <w:p>
      <w:pPr>
        <w:pStyle w:val="BodyText"/>
      </w:pPr>
      <w:r>
        <w:t xml:space="preserve">Los Angeles is home to institutions such as the University of Southern California (USC), California Institute of Technology (Caltech), and UCLA, which host leading research mathematicians. These individuals contribute to global advancements while mentoring local students, thereby enriching the city’s intellectual ecosystem.</w:t>
      </w:r>
    </w:p>
    <w:bookmarkEnd w:id="22"/>
    <w:bookmarkStart w:id="23" w:name="X682c5cb11a49ef9e5262190a57909fec41ea63e"/>
    <w:p>
      <w:pPr>
        <w:pStyle w:val="Heading2"/>
      </w:pPr>
      <w:r>
        <w:t xml:space="preserve">Case Study: [Name], a Mathematician in United States Los Angeles</w:t>
      </w:r>
    </w:p>
    <w:p>
      <w:pPr>
        <w:pStyle w:val="FirstParagraph"/>
      </w:pPr>
      <w:r>
        <w:t xml:space="preserve">[Name] is a celebrated mathematician whose work in [specific field, e.g., differential geometry, number theory] has garnered international acclaim. Based at [Institution in Los Angeles], they have led groundbreaking research that redefines theoretical boundaries while emphasizing practical applications.</w:t>
      </w:r>
    </w:p>
    <w:p>
      <w:pPr>
        <w:pStyle w:val="BodyText"/>
      </w:pPr>
      <w:r>
        <w:t xml:space="preserve">One of [Name]’s seminal contributions is their work on [specific theorem or project], which resolved a longstanding problem in mathematics and inspired new methodologies. For instance, their 20XX paper titled “[Title]” introduced novel frameworks for understanding [specific concept], earning accolades from peers worldwide.</w:t>
      </w:r>
    </w:p>
    <w:p>
      <w:pPr>
        <w:pStyle w:val="BodyText"/>
      </w:pPr>
      <w:r>
        <w:t xml:space="preserve">Beyond research, [Name] has been instrumental in fostering mathematical talent in Los Angeles. Through initiatives like the [Name Institute for Mathematics Education], they have developed curricula tailored to high school students and organized public lectures at venues such as the California Science Center. These efforts align with Los Angeles’ goal of making STEM education accessible to underrepresented communities.</w:t>
      </w:r>
    </w:p>
    <w:bookmarkEnd w:id="23"/>
    <w:bookmarkStart w:id="24" w:name="X67f04ff86488c66377e9b519b22d8918a463f33"/>
    <w:p>
      <w:pPr>
        <w:pStyle w:val="Heading2"/>
      </w:pPr>
      <w:r>
        <w:t xml:space="preserve">Contributions to Mathematics and Local Community</w:t>
      </w:r>
    </w:p>
    <w:p>
      <w:pPr>
        <w:pStyle w:val="FirstParagraph"/>
      </w:pPr>
      <w:r>
        <w:t xml:space="preserve">[Name]’s research has had far-reaching implications, influencing fields such as [related disciplines, e.g., cryptography, physics]. For example, their work on [topic] has been applied in [real-world application], demonstrating the practical relevance of abstract mathematical theories.</w:t>
      </w:r>
    </w:p>
    <w:p>
      <w:pPr>
        <w:pStyle w:val="BodyText"/>
      </w:pPr>
      <w:r>
        <w:t xml:space="preserve">Locally, [Name]’s community engagement has strengthened Los Angeles’ position as a leader in STEM education. Their mentorship programs at local schools and partnerships with organizations like the Los Angeles Math Circle have inspired thousands of students to pursue careers in mathematics. Additionally, they have collaborated with urban planners to use mathematical models for optimizing traffic flow and public transportation systems in the city.</w:t>
      </w:r>
    </w:p>
    <w:bookmarkEnd w:id="24"/>
    <w:bookmarkStart w:id="25" w:name="Xb8c885a04633c805b2e662dbd72bb3a0ade9f46"/>
    <w:p>
      <w:pPr>
        <w:pStyle w:val="Heading2"/>
      </w:pPr>
      <w:r>
        <w:t xml:space="preserve">Challenges and Opportunities for Mathematicians in United States Los Angeles</w:t>
      </w:r>
    </w:p>
    <w:p>
      <w:pPr>
        <w:pStyle w:val="FirstParagraph"/>
      </w:pPr>
      <w:r>
        <w:t xml:space="preserve">While Los Angeles offers unique opportunities for mathematicians, challenges such as funding disparities and competition with global hubs like New York or San Francisco persist. However, the city’s cultural diversity provides a rich environment for interdisciplinary collaboration. [Name]’s success illustrates how leveraging local resources—such as tech startups and cultural institutions—can amplify a mathematician’s impact.</w:t>
      </w:r>
    </w:p>
    <w:p>
      <w:pPr>
        <w:pStyle w:val="BodyText"/>
      </w:pPr>
      <w:r>
        <w:t xml:space="preserve">Future opportunities lie in expanding partnerships between academia and industry, as well as integrating technology like AI into mathematics education. Los Angeles, with its robust tech scene, is ideally positioned to become a global leader in computational mathematics.</w:t>
      </w:r>
    </w:p>
    <w:bookmarkEnd w:id="25"/>
    <w:bookmarkStart w:id="26" w:name="conclusion"/>
    <w:p>
      <w:pPr>
        <w:pStyle w:val="Heading2"/>
      </w:pPr>
      <w:r>
        <w:t xml:space="preserve">Conclusion</w:t>
      </w:r>
    </w:p>
    <w:p>
      <w:pPr>
        <w:pStyle w:val="FirstParagraph"/>
      </w:pPr>
      <w:r>
        <w:t xml:space="preserve">The journey of [Name] exemplifies the transformative potential of mathematicians in United States Los Angeles. Their contributions to both theoretical and applied mathematics, coupled with their commitment to education and community development, highlight the vital role such individuals play in shaping urban intellectual landscapes. As Los Angeles continues to grow, the work of mathematicians like [Name] will remain essential in addressing complex challenges and fostering innovation.</w:t>
      </w:r>
    </w:p>
    <w:p>
      <w:pPr>
        <w:pStyle w:val="BodyText"/>
      </w:pPr>
      <w:r>
        <w:t xml:space="preserve">This thesis underscores the need for continued investment in mathematics education and research infrastructure within cities like Los Angeles, ensuring that future generations of mathematicians can thrive and contribute meaningfully to society.</w:t>
      </w:r>
    </w:p>
    <w:bookmarkEnd w:id="26"/>
    <w:bookmarkStart w:id="27" w:name="references"/>
    <w:p>
      <w:pPr>
        <w:pStyle w:val="Heading2"/>
      </w:pPr>
      <w:r>
        <w:t xml:space="preserve">References</w:t>
      </w:r>
    </w:p>
    <w:p>
      <w:pPr>
        <w:numPr>
          <w:ilvl w:val="0"/>
          <w:numId w:val="1001"/>
        </w:numPr>
        <w:pStyle w:val="Compact"/>
      </w:pPr>
      <w:r>
        <w:t xml:space="preserve">[Name]. (Year). "[Title of Paper]." Journal Name.</w:t>
      </w:r>
    </w:p>
    <w:p>
      <w:pPr>
        <w:numPr>
          <w:ilvl w:val="0"/>
          <w:numId w:val="1001"/>
        </w:numPr>
        <w:pStyle w:val="Compact"/>
      </w:pPr>
      <w:r>
        <w:t xml:space="preserve">[Name]. (Year). "[Title of Book or Report]." Publisher.</w:t>
      </w:r>
    </w:p>
    <w:p>
      <w:pPr>
        <w:numPr>
          <w:ilvl w:val="0"/>
          <w:numId w:val="1001"/>
        </w:numPr>
        <w:pStyle w:val="Compact"/>
      </w:pPr>
      <w:r>
        <w:t xml:space="preserve">Los Angeles Times. (Year). "Article on [Name]’s Work." Retrieved from [URL].</w:t>
      </w:r>
    </w:p>
    <w:p>
      <w:pPr>
        <w:pStyle w:val="FirstParagraph"/>
      </w:pPr>
      <w:r>
        <w:rPr>
          <w:iCs/>
          <w:i/>
        </w:rPr>
        <w:t xml:space="preserve">Note: This document is a fictional example created for illustrative purposes and does not represent actual individuals or institutions.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on a Mathematician's Impact in United States Los Angeles</dc:title>
  <dc:creator/>
  <dc:language>en</dc:language>
  <cp:keywords/>
  <dcterms:created xsi:type="dcterms:W3CDTF">2026-07-23T15:56:46Z</dcterms:created>
  <dcterms:modified xsi:type="dcterms:W3CDTF">2026-07-23T15:56:46Z</dcterms:modified>
</cp:coreProperties>
</file>

<file path=docProps/custom.xml><?xml version="1.0" encoding="utf-8"?>
<Properties xmlns="http://schemas.openxmlformats.org/officeDocument/2006/custom-properties" xmlns:vt="http://schemas.openxmlformats.org/officeDocument/2006/docPropsVTypes"/>
</file>