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c78731fd2deb666b9cd6de2de564484f4007a34"/>
    <w:p>
      <w:pPr>
        <w:pStyle w:val="Heading1"/>
      </w:pPr>
      <w:r>
        <w:t xml:space="preserve">Undergraduate Thesis: The Legacy of Mathematicians in United States San Francisco</w:t>
      </w:r>
    </w:p>
    <w:p>
      <w:pPr>
        <w:pStyle w:val="FirstParagraph"/>
      </w:pPr>
      <w:r>
        <w:rPr>
          <w:iCs/>
          <w:i/>
        </w:rPr>
        <w:t xml:space="preserve">Author: [Your Name]</w:t>
      </w:r>
    </w:p>
    <w:p>
      <w:pPr>
        <w:pStyle w:val="BodyText"/>
      </w:pPr>
      <w:r>
        <w:rPr>
          <w:iCs/>
          <w:i/>
        </w:rPr>
        <w:t xml:space="preserve">Institution: [University Name], San Francisco, United States</w:t>
      </w:r>
    </w:p>
    <w:bookmarkEnd w:id="20"/>
    <w:bookmarkStart w:id="21" w:name="introduction"/>
    <w:p>
      <w:pPr>
        <w:pStyle w:val="Heading2"/>
      </w:pPr>
      <w:r>
        <w:t xml:space="preserve">Introduction</w:t>
      </w:r>
    </w:p>
    <w:p>
      <w:pPr>
        <w:pStyle w:val="FirstParagraph"/>
      </w:pPr>
      <w:r>
        <w:t xml:space="preserve">The field of mathematics has long been a cornerstone of intellectual pursuit and innovation, shaping the modern world through its applications in science, technology, engineering, and beyond. In the United States San Francisco—a city renowned for its cultural diversity, technological prowess, and educational excellence—mathematicians have played a pivotal role in advancing both theoretical research and practical problem-solving. This undergraduate thesis explores the historical contributions of mathematicians to San Francisco’s development, examines their influence on contemporary academic and industrial landscapes, and highlights the significance of studying mathematics within this unique geographic and intellectual environment.</w:t>
      </w:r>
    </w:p>
    <w:p>
      <w:pPr>
        <w:pStyle w:val="BodyText"/>
      </w:pPr>
      <w:r>
        <w:t xml:space="preserve">The United States San Francisco, as a hub for innovation, offers a fertile ground for mathematical inquiry. From its early days as a port city to its current status as the heart of Silicon Valley’s tech ecosystem, San Francisco has been shaped by individuals who applied mathematical principles to real-world challenges. This thesis will focus on key mathematicians whose work has left an indelible mark on the region, while also analyzing how undergraduate students in San Francisco can engage with mathematics through research and interdisciplinary collaboration.</w:t>
      </w:r>
    </w:p>
    <w:bookmarkEnd w:id="21"/>
    <w:bookmarkStart w:id="23" w:name="historical_context"/>
    <w:bookmarkStart w:id="22" w:name="Xc5ffb941632f74555a543eb31d5644950ca3c2a"/>
    <w:p>
      <w:pPr>
        <w:pStyle w:val="Heading2"/>
      </w:pPr>
      <w:r>
        <w:t xml:space="preserve">Historical Context of Mathematics in United States San Francisco</w:t>
      </w:r>
    </w:p>
    <w:p>
      <w:pPr>
        <w:pStyle w:val="FirstParagraph"/>
      </w:pPr>
      <w:r>
        <w:t xml:space="preserve">The roots of mathematical innovation in the United States San Francisco trace back to the 19th century, when the city emerged as a critical node in global trade and transportation. Mathematicians and engineers working on infrastructure projects, such as the construction of railroads and bridges, relied on advanced geometry and calculus to solve complex spatial problems. Notable figures like [insert local mathematician if known] contributed to these efforts, laying the groundwork for San Francisco’s reputation as a center for analytical rigor.</w:t>
      </w:r>
    </w:p>
    <w:p>
      <w:pPr>
        <w:pStyle w:val="BodyText"/>
      </w:pPr>
      <w:r>
        <w:t xml:space="preserve">By the 20th century, San Francisco’s proximity to institutions such as the University of California, Berkeley, and Stanford University further solidified its status as a mathematical powerhouse. These universities have produced generations of mathematicians who have influenced both academia and industry. For example, [insert specific example if available]—a mathematician from San Francisco or affiliated with local institutions—developed groundbreaking theories in [specific field], which later became foundational for applications in computing and data science.</w:t>
      </w:r>
    </w:p>
    <w:bookmarkEnd w:id="22"/>
    <w:bookmarkEnd w:id="23"/>
    <w:bookmarkStart w:id="25" w:name="modern_mathematicians"/>
    <w:bookmarkStart w:id="24" w:name="Xd5b7ef5ff57c8e2d06375bfce72ecae18d8f05d"/>
    <w:p>
      <w:pPr>
        <w:pStyle w:val="Heading2"/>
      </w:pPr>
      <w:r>
        <w:t xml:space="preserve">Modern Mathematicians and Their Contributions</w:t>
      </w:r>
    </w:p>
    <w:p>
      <w:pPr>
        <w:pStyle w:val="FirstParagraph"/>
      </w:pPr>
      <w:r>
        <w:t xml:space="preserve">Today, the United States San Francisco continues to attract and nurture mathematicians whose work spans pure mathematics, applied sciences, and technology. The presence of world-renowned institutions like the Mathematical Sciences Research Institute (MSRI) in Berkeley—a short distance from San Francisco—has created a vibrant ecosystem for collaborative research. Mathematicians such as [insert name if available] have leveraged this environment to pioneer advancements in areas like cryptography, machine learning, and mathematical modeling.</w:t>
      </w:r>
    </w:p>
    <w:p>
      <w:pPr>
        <w:pStyle w:val="BodyText"/>
      </w:pPr>
      <w:r>
        <w:t xml:space="preserve">In addition to academic institutions, Silicon Valley’s tech giants have fostered a culture of mathematical innovation. Companies like Google, Apple, and Salesforce employ mathematicians to solve real-time challenges in algorithm design, optimization problems, and artificial intelligence. This synergy between academia and industry underscores the practical relevance of mathematics in San Francisco’s economy.</w:t>
      </w:r>
    </w:p>
    <w:bookmarkEnd w:id="24"/>
    <w:bookmarkEnd w:id="25"/>
    <w:bookmarkStart w:id="27" w:name="undergraduate_thesis_significance"/>
    <w:bookmarkStart w:id="26" w:name="Xd51df8be280539ed2240e2ae795a5066bae7a4d"/>
    <w:p>
      <w:pPr>
        <w:pStyle w:val="Heading2"/>
      </w:pPr>
      <w:r>
        <w:t xml:space="preserve">The Significance of an Undergraduate Thesis on Mathematicians in San Francisco</w:t>
      </w:r>
    </w:p>
    <w:p>
      <w:pPr>
        <w:pStyle w:val="FirstParagraph"/>
      </w:pPr>
      <w:r>
        <w:t xml:space="preserve">An undergraduate thesis focused on mathematicians in the United States San Francisco is not merely an academic exercise—it is a testament to the city’s unique intersection of history, education, and innovation. For students pursuing degrees in mathematics or related fields, such a thesis provides an opportunity to explore local contributions to global mathematical knowledge while developing critical research skills.</w:t>
      </w:r>
    </w:p>
    <w:p>
      <w:pPr>
        <w:pStyle w:val="BodyText"/>
      </w:pPr>
      <w:r>
        <w:t xml:space="preserve">By examining the lives and work of mathematicians from San Francisco or its surrounding regions, undergraduate students can gain insights into how mathematics evolves in response to societal needs. Furthermore, this research can highlight pathways for future mathematicians in the region, emphasizing the importance of mentorship, interdisciplinary collaboration, and community engagement.</w:t>
      </w:r>
    </w:p>
    <w:bookmarkEnd w:id="26"/>
    <w:bookmarkEnd w:id="27"/>
    <w:bookmarkStart w:id="29" w:name="challenges_and_opportunities"/>
    <w:bookmarkStart w:id="28" w:name="X7fb187c163b1d8fb86c2a23bdcbf0dff38896ac"/>
    <w:p>
      <w:pPr>
        <w:pStyle w:val="Heading2"/>
      </w:pPr>
      <w:r>
        <w:t xml:space="preserve">Challenges and Opportunities for Mathematicians in San Francisco</w:t>
      </w:r>
    </w:p>
    <w:p>
      <w:pPr>
        <w:pStyle w:val="FirstParagraph"/>
      </w:pPr>
      <w:r>
        <w:t xml:space="preserve">While San Francisco offers unparalleled resources for mathematical research, it also presents unique challenges. The city’s high cost of living, competition for academic positions, and the fast-paced nature of Silicon Valley’s tech sector can create barriers for aspiring mathematicians. However, these challenges are accompanied by opportunities: scholarships from local organizations like the Mathematical Association of America (MAA), research partnerships between universities and tech firms, and a growing emphasis on STEM education in K-12 schools.</w:t>
      </w:r>
    </w:p>
    <w:p>
      <w:pPr>
        <w:pStyle w:val="BodyText"/>
      </w:pPr>
      <w:r>
        <w:t xml:space="preserve">Undergraduate students embarking on a thesis about mathematicians in San Francisco can contribute to addressing these challenges by proposing solutions such as increasing access to mentorship programs, fostering public-private partnerships for funding, or advocating for mathematics education reforms that align with the city’s technological ambitions.</w:t>
      </w:r>
    </w:p>
    <w:bookmarkEnd w:id="28"/>
    <w:bookmarkEnd w:id="29"/>
    <w:bookmarkStart w:id="30" w:name="conclusion"/>
    <w:p>
      <w:pPr>
        <w:pStyle w:val="Heading2"/>
      </w:pPr>
      <w:r>
        <w:t xml:space="preserve">Conclusion</w:t>
      </w:r>
    </w:p>
    <w:p>
      <w:pPr>
        <w:pStyle w:val="FirstParagraph"/>
      </w:pPr>
      <w:r>
        <w:t xml:space="preserve">The legacy of mathematicians in the United States San Francisco is a story of perseverance, innovation, and interdisciplinary collaboration. From its historical role in engineering feats to its modern contributions to artificial intelligence and cryptography, the city has consistently been a cradle for mathematical thought. An undergraduate thesis on this subject not only honors this legacy but also empowers future generations of mathematicians to build upon it.</w:t>
      </w:r>
    </w:p>
    <w:p>
      <w:pPr>
        <w:pStyle w:val="BodyText"/>
      </w:pPr>
      <w:r>
        <w:t xml:space="preserve">As San Francisco continues to evolve as a global leader in technology and education, the study of its mathematical heritage remains vital. By examining the contributions of past and present mathematicians, undergraduate students can position themselves at the forefront of a field that shapes both local and global futures. This thesis serves as both an academic endeavor and a call to action—encouraging all who engage with mathematics in San Francisco to recognize their role in this enduring tradition.</w:t>
      </w:r>
    </w:p>
    <w:bookmarkEnd w:id="30"/>
    <w:bookmarkStart w:id="31" w:name="references"/>
    <w:p>
      <w:pPr>
        <w:pStyle w:val="Heading2"/>
      </w:pPr>
      <w:r>
        <w:t xml:space="preserve">References</w:t>
      </w:r>
    </w:p>
    <w:p>
      <w:pPr>
        <w:numPr>
          <w:ilvl w:val="0"/>
          <w:numId w:val="1001"/>
        </w:numPr>
        <w:pStyle w:val="Compact"/>
      </w:pPr>
      <w:r>
        <w:t xml:space="preserve">[Insert citation for historical mathematicians, academic sources, or local institutions]</w:t>
      </w:r>
    </w:p>
    <w:p>
      <w:pPr>
        <w:numPr>
          <w:ilvl w:val="0"/>
          <w:numId w:val="1001"/>
        </w:numPr>
        <w:pStyle w:val="Compact"/>
      </w:pPr>
      <w:r>
        <w:t xml:space="preserve">[Include references to the Mathematical Sciences Research Institute (MSRI) and San Francisco’s universities]</w:t>
      </w:r>
    </w:p>
    <w:p>
      <w:pPr>
        <w:numPr>
          <w:ilvl w:val="0"/>
          <w:numId w:val="1001"/>
        </w:numPr>
        <w:pStyle w:val="Compact"/>
      </w:pPr>
      <w:r>
        <w:t xml:space="preserve">[Add citations for tech companies’ roles in mathematical innovation if applicable]</w:t>
      </w:r>
    </w:p>
    <w:bookmarkEnd w:id="31"/>
    <w:bookmarkStart w:id="32" w:name="acknowledgments"/>
    <w:p>
      <w:pPr>
        <w:pStyle w:val="Heading2"/>
      </w:pPr>
      <w:r>
        <w:t xml:space="preserve">Acknowledgments</w:t>
      </w:r>
    </w:p>
    <w:p>
      <w:pPr>
        <w:pStyle w:val="FirstParagraph"/>
      </w:pPr>
      <w:r>
        <w:t xml:space="preserve">I would like to thank [Professor Name] for their guidance and support throughout this research, as well as the [University Name] community for providing a dynamic environment for mathematical inquiry.</w:t>
      </w:r>
    </w:p>
    <w:bookmarkEnd w:id="32"/>
    <w:p>
      <w:pPr>
        <w:pStyle w:val="BodyText"/>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United States San Francisco</dc:title>
  <dc:creator/>
  <dc:language>en</dc:language>
  <cp:keywords/>
  <dcterms:created xsi:type="dcterms:W3CDTF">2026-07-23T12:32:08Z</dcterms:created>
  <dcterms:modified xsi:type="dcterms:W3CDTF">2026-07-23T12:32:08Z</dcterms:modified>
</cp:coreProperties>
</file>

<file path=docProps/custom.xml><?xml version="1.0" encoding="utf-8"?>
<Properties xmlns="http://schemas.openxmlformats.org/officeDocument/2006/custom-properties" xmlns:vt="http://schemas.openxmlformats.org/officeDocument/2006/docPropsVTypes"/>
</file>