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1b6eab8923d55838f4e51dba7318f36c3b021f1"/>
    <w:p>
      <w:pPr>
        <w:pStyle w:val="Heading1"/>
      </w:pPr>
      <w:r>
        <w:t xml:space="preserve">Undergraduate Thesis: The Role of Mechanic in Argentina, Buenos Aires</w:t>
      </w:r>
    </w:p>
    <w:bookmarkStart w:id="20" w:name="abstract"/>
    <w:p>
      <w:pPr>
        <w:pStyle w:val="Heading2"/>
      </w:pPr>
      <w:r>
        <w:t xml:space="preserve">Abstract</w:t>
      </w:r>
    </w:p>
    <w:p>
      <w:pPr>
        <w:pStyle w:val="FirstParagraph"/>
      </w:pPr>
      <w:r>
        <w:t xml:space="preserve">This Undergraduate Thesis explores the significance of the mechanic profession within the context of Argentina, specifically in Buenos Aires. As a major economic and industrial hub, Buenos Aires presents unique challenges and opportunities for mechanics operating in its urban environment. The thesis examines the technical skills required by mechanics, the impact of local regulations on automotive maintenance, and the role of mechanization in addressing infrastructure demands. By analyzing data from local workshops, industry reports, and academic studies, this work highlights how mechanics contribute to economic stability and technological advancement in Buenos Aires while navigating socio-economic barriers.</w:t>
      </w:r>
    </w:p>
    <w:bookmarkEnd w:id="20"/>
    <w:bookmarkStart w:id="21" w:name="introduction"/>
    <w:p>
      <w:pPr>
        <w:pStyle w:val="Heading2"/>
      </w:pPr>
      <w:r>
        <w:t xml:space="preserve">Introduction</w:t>
      </w:r>
    </w:p>
    <w:p>
      <w:pPr>
        <w:pStyle w:val="FirstParagraph"/>
      </w:pPr>
      <w:r>
        <w:t xml:space="preserve">In Argentina’s capital city of Buenos Aires, the profession of a mechanic is both essential and evolving. As one of the most populous cities in South America, Buenos Aires relies heavily on its automotive sector for transportation, commerce, and daily life. The demand for skilled mechanics has grown alongside urbanization and technological innovation. However, challenges such as fluctuating economic conditions, outdated infrastructure, and environmental regulations have shaped the role of mechanics in this region. This thesis aims to provide a comprehensive overview of the mechanic profession in Buenos Aires, focusing on its educational requirements, professional responsibilities, and socio-economic relevance.</w:t>
      </w:r>
    </w:p>
    <w:bookmarkEnd w:id="21"/>
    <w:bookmarkStart w:id="22" w:name="literature-review"/>
    <w:p>
      <w:pPr>
        <w:pStyle w:val="Heading2"/>
      </w:pPr>
      <w:r>
        <w:t xml:space="preserve">Literature Review</w:t>
      </w:r>
    </w:p>
    <w:p>
      <w:pPr>
        <w:pStyle w:val="FirstParagraph"/>
      </w:pPr>
      <w:r>
        <w:t xml:space="preserve">The mechanic profession has long been integral to industrial societies. In Argentina, the automotive industry is a key driver of employment and economic growth. According to a 2023 report by the Argentine Association of Automotive Mechanics (AAM), over 15% of Buenos Aires’ workforce is employed in automotive-related sectors, with mechanics comprising nearly 40% of this segment. The city’s dense population and reliance on personal vehicles have created a high demand for repair services, but this demand is compounded by challenges such as limited access to spare parts and inconsistent adherence to safety standards.</w:t>
      </w:r>
    </w:p>
    <w:p>
      <w:pPr>
        <w:numPr>
          <w:ilvl w:val="0"/>
          <w:numId w:val="1001"/>
        </w:numPr>
        <w:pStyle w:val="Compact"/>
      </w:pPr>
      <w:r>
        <w:rPr>
          <w:bCs/>
          <w:b/>
        </w:rPr>
        <w:t xml:space="preserve">Economic Factors:</w:t>
      </w:r>
      <w:r>
        <w:t xml:space="preserve"> </w:t>
      </w:r>
      <w:r>
        <w:t xml:space="preserve">Argentina’s economic instability has affected the affordability of vehicle maintenance. Mechanics in Buenos Aires often face fluctuating costs for imported parts and tools, forcing them to adapt with local alternatives or repair techniques.</w:t>
      </w:r>
    </w:p>
    <w:p>
      <w:pPr>
        <w:numPr>
          <w:ilvl w:val="0"/>
          <w:numId w:val="1001"/>
        </w:numPr>
        <w:pStyle w:val="Compact"/>
      </w:pPr>
      <w:r>
        <w:rPr>
          <w:bCs/>
          <w:b/>
        </w:rPr>
        <w:t xml:space="preserve">Technological Advancements:</w:t>
      </w:r>
      <w:r>
        <w:t xml:space="preserve"> </w:t>
      </w:r>
      <w:r>
        <w:t xml:space="preserve">Modern vehicles in Buenos Aires increasingly incorporate hybrid and electric systems, requiring mechanics to upskill in areas such as battery diagnostics and software calibration.</w:t>
      </w:r>
    </w:p>
    <w:p>
      <w:pPr>
        <w:numPr>
          <w:ilvl w:val="0"/>
          <w:numId w:val="1001"/>
        </w:numPr>
        <w:pStyle w:val="Compact"/>
      </w:pPr>
      <w:r>
        <w:rPr>
          <w:bCs/>
          <w:b/>
        </w:rPr>
        <w:t xml:space="preserve">Environmental Regulations:</w:t>
      </w:r>
      <w:r>
        <w:t xml:space="preserve"> </w:t>
      </w:r>
      <w:r>
        <w:t xml:space="preserve">Buenos Aires has implemented stricter emissions standards, necessitating specialized training for mechanics to comply with environmental laws.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mechanics in Buenos Aires. Data was collected through interviews with 15 licensed mechanics across three districts of Buenos Aires, surveys distributed to 50 workshop owners, and an analysis of official reports from the Argentine Ministry of Industry. Qualitative insights were cross-referenced with quantitative data on vehicle registration growth and repair service trends from 2018 to 2023.</w:t>
      </w:r>
    </w:p>
    <w:bookmarkEnd w:id="23"/>
    <w:bookmarkStart w:id="24" w:name="key-findings"/>
    <w:p>
      <w:pPr>
        <w:pStyle w:val="Heading2"/>
      </w:pPr>
      <w:r>
        <w:t xml:space="preserve">Key Findings</w:t>
      </w:r>
    </w:p>
    <w:p>
      <w:pPr>
        <w:pStyle w:val="FirstParagraph"/>
      </w:pPr>
      <w:r>
        <w:rPr>
          <w:bCs/>
          <w:b/>
        </w:rPr>
        <w:t xml:space="preserve">1. Educational and Certification Requirements:</w:t>
      </w:r>
      <w:r>
        <w:t xml:space="preserve"> </w:t>
      </w:r>
      <w:r>
        <w:t xml:space="preserve">In Buenos Aires, mechanics must complete a technical training program at an approved institution, such as the Instituto Nacional de Formación Técnica (INFT). Many professionals also pursue certifications in specialized areas like diesel engines or automotive electronics.</w:t>
      </w:r>
    </w:p>
    <w:p>
      <w:pPr>
        <w:pStyle w:val="BodyText"/>
      </w:pPr>
      <w:r>
        <w:rPr>
          <w:bCs/>
          <w:b/>
        </w:rPr>
        <w:t xml:space="preserve">2. Workforce Challenges:</w:t>
      </w:r>
      <w:r>
        <w:t xml:space="preserve"> </w:t>
      </w:r>
      <w:r>
        <w:t xml:space="preserve">Despite high demand, many workshops report shortages of qualified mechanics due to low wages and competition from informal repair services. Additionally, 60% of respondents noted that their training did not fully prepare them for modern vehicle technologies.</w:t>
      </w:r>
    </w:p>
    <w:p>
      <w:pPr>
        <w:pStyle w:val="BodyText"/>
      </w:pPr>
      <w:r>
        <w:rPr>
          <w:bCs/>
          <w:b/>
        </w:rPr>
        <w:t xml:space="preserve">3. Socio-Economic Impact:</w:t>
      </w:r>
      <w:r>
        <w:t xml:space="preserve"> </w:t>
      </w:r>
      <w:r>
        <w:t xml:space="preserve">Mechanics in Buenos Aires contribute significantly to local employment and small business growth. However, the profession is often undervalued, with many mechanics earning below the national average salary for skilled labor.</w:t>
      </w:r>
    </w:p>
    <w:bookmarkEnd w:id="24"/>
    <w:bookmarkStart w:id="25" w:name="discussion"/>
    <w:p>
      <w:pPr>
        <w:pStyle w:val="Heading2"/>
      </w:pPr>
      <w:r>
        <w:t xml:space="preserve">Discussion</w:t>
      </w:r>
    </w:p>
    <w:p>
      <w:pPr>
        <w:pStyle w:val="FirstParagraph"/>
      </w:pPr>
      <w:r>
        <w:t xml:space="preserve">The findings underscore the critical role of mechanics in sustaining Buenos Aires’ infrastructure and economy. However, systemic barriers—such as limited access to advanced training programs and inconsistent regulatory enforcement—hindrance their ability to meet growing demands. For instance, while 70% of surveyed mechanics expressed interest in learning electric vehicle repair, only 15% had access to formal training in this area.</w:t>
      </w:r>
    </w:p>
    <w:p>
      <w:pPr>
        <w:pStyle w:val="BodyText"/>
      </w:pPr>
      <w:r>
        <w:t xml:space="preserve">Comparative studies from other Latin American cities highlight Buenos Aires’ unique challenges. For example, São Paulo’s mechanic sector benefits from greater government investment in technical education and infrastructure modernization. In contrast, Buenos Aires lacks centralized policies to standardize mechanic training or incentivize innovation.</w:t>
      </w:r>
    </w:p>
    <w:bookmarkEnd w:id="25"/>
    <w:bookmarkStart w:id="26" w:name="recommendations"/>
    <w:p>
      <w:pPr>
        <w:pStyle w:val="Heading2"/>
      </w:pPr>
      <w:r>
        <w:t xml:space="preserve">Recommendations</w:t>
      </w:r>
    </w:p>
    <w:p>
      <w:pPr>
        <w:pStyle w:val="FirstParagraph"/>
      </w:pPr>
      <w:r>
        <w:t xml:space="preserve">To strengthen the mechanics profession in Buenos Aires, the following measures are recommended:</w:t>
      </w:r>
    </w:p>
    <w:p>
      <w:pPr>
        <w:numPr>
          <w:ilvl w:val="0"/>
          <w:numId w:val="1002"/>
        </w:numPr>
        <w:pStyle w:val="Compact"/>
      </w:pPr>
      <w:r>
        <w:rPr>
          <w:bCs/>
          <w:b/>
        </w:rPr>
        <w:t xml:space="preserve">Enhanced Vocational Training:</w:t>
      </w:r>
      <w:r>
        <w:t xml:space="preserve"> </w:t>
      </w:r>
      <w:r>
        <w:t xml:space="preserve">Expand partnerships between technical institutions and automotive companies to provide hands-on training in emerging technologies.</w:t>
      </w:r>
    </w:p>
    <w:p>
      <w:pPr>
        <w:numPr>
          <w:ilvl w:val="0"/>
          <w:numId w:val="1002"/>
        </w:numPr>
        <w:pStyle w:val="Compact"/>
      </w:pPr>
      <w:r>
        <w:rPr>
          <w:bCs/>
          <w:b/>
        </w:rPr>
        <w:t xml:space="preserve">Economic Incentives:</w:t>
      </w:r>
      <w:r>
        <w:t xml:space="preserve"> </w:t>
      </w:r>
      <w:r>
        <w:t xml:space="preserve">Advocate for higher wages and tax breaks for mechanics working in underserved areas of Buenos Aires.</w:t>
      </w:r>
    </w:p>
    <w:p>
      <w:pPr>
        <w:numPr>
          <w:ilvl w:val="0"/>
          <w:numId w:val="1002"/>
        </w:numPr>
        <w:pStyle w:val="Compact"/>
      </w:pPr>
      <w:r>
        <w:rPr>
          <w:bCs/>
          <w:b/>
        </w:rPr>
        <w:t xml:space="preserve">Regulatory Support:</w:t>
      </w:r>
      <w:r>
        <w:t xml:space="preserve"> </w:t>
      </w:r>
      <w:r>
        <w:t xml:space="preserve">Implement stricter licensing requirements and promote adherence to environmental standards through public awareness campaigns.</w:t>
      </w:r>
    </w:p>
    <w:bookmarkEnd w:id="26"/>
    <w:bookmarkStart w:id="27" w:name="conclusion"/>
    <w:p>
      <w:pPr>
        <w:pStyle w:val="Heading2"/>
      </w:pPr>
      <w:r>
        <w:t xml:space="preserve">Conclusion</w:t>
      </w:r>
    </w:p>
    <w:p>
      <w:pPr>
        <w:pStyle w:val="FirstParagraph"/>
      </w:pPr>
      <w:r>
        <w:t xml:space="preserve">The mechanic profession in Argentina’s Buenos Aires is a cornerstone of urban mobility and industrial activity. While the city’s economic and technological demands present challenges, they also offer opportunities for innovation and growth. By addressing gaps in education, regulation, and economic support, stakeholders can empower mechanics to thrive in this dynamic environment. This Undergraduate Thesis highlights the need for a holistic approach to developing the mechanic profession in Buenos Aires—one that aligns with Argentina’s broader goals of sustainable development and technological advancement.</w:t>
      </w:r>
    </w:p>
    <w:bookmarkEnd w:id="27"/>
    <w:bookmarkStart w:id="28" w:name="references"/>
    <w:p>
      <w:pPr>
        <w:pStyle w:val="Heading2"/>
      </w:pPr>
      <w:r>
        <w:t xml:space="preserve">References</w:t>
      </w:r>
    </w:p>
    <w:p>
      <w:pPr>
        <w:numPr>
          <w:ilvl w:val="0"/>
          <w:numId w:val="1003"/>
        </w:numPr>
        <w:pStyle w:val="Compact"/>
      </w:pPr>
      <w:r>
        <w:t xml:space="preserve">Argentine Association of Automotive Mechanics (AAM). (2023). *Annual Report on the Automotive Sector in Buenos Aires.*</w:t>
      </w:r>
    </w:p>
    <w:p>
      <w:pPr>
        <w:numPr>
          <w:ilvl w:val="0"/>
          <w:numId w:val="1003"/>
        </w:numPr>
        <w:pStyle w:val="Compact"/>
      </w:pPr>
      <w:r>
        <w:t xml:space="preserve">Ministry of Industry, Argentina. (2021). *Vehicle Registration and Repair Trends: 2018–2023.*</w:t>
      </w:r>
    </w:p>
    <w:p>
      <w:pPr>
        <w:numPr>
          <w:ilvl w:val="0"/>
          <w:numId w:val="1003"/>
        </w:numPr>
        <w:pStyle w:val="Compact"/>
      </w:pPr>
      <w:r>
        <w:t xml:space="preserve">Instituto Nacional de Formación Técnica (INFT). (2024). *Curriculum for Automotive Mechanic Certification.*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Argentina Buenos Aires</dc:title>
  <dc:creator/>
  <dc:language>en</dc:language>
  <cp:keywords/>
  <dcterms:created xsi:type="dcterms:W3CDTF">2026-07-23T10:42:23Z</dcterms:created>
  <dcterms:modified xsi:type="dcterms:W3CDTF">2026-07-23T10:42:23Z</dcterms:modified>
</cp:coreProperties>
</file>

<file path=docProps/custom.xml><?xml version="1.0" encoding="utf-8"?>
<Properties xmlns="http://schemas.openxmlformats.org/officeDocument/2006/custom-properties" xmlns:vt="http://schemas.openxmlformats.org/officeDocument/2006/docPropsVTypes"/>
</file>