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bf5c3803a4ca12f760f0dc63a75ede8af163b0"/>
    <w:p>
      <w:pPr>
        <w:pStyle w:val="Heading1"/>
      </w:pPr>
      <w:r>
        <w:t xml:space="preserve">Undergraduate Thesis: The Role of a Mechanic in Australia Brisbane</w:t>
      </w:r>
    </w:p>
    <w:bookmarkStart w:id="20" w:name="abstract"/>
    <w:p>
      <w:pPr>
        <w:pStyle w:val="Heading2"/>
      </w:pPr>
      <w:r>
        <w:t xml:space="preserve">Abstract</w:t>
      </w:r>
    </w:p>
    <w:p>
      <w:pPr>
        <w:pStyle w:val="FirstParagraph"/>
      </w:pPr>
      <w:r>
        <w:t xml:space="preserve">This Undergraduate Thesis explores the critical role of mechanics within the automotive industry in Australia, specifically focusing on the city of Brisbane. As a major economic hub in Queensland, Brisbane's automotive sector relies heavily on skilled mechanics to maintain and repair vehicles. This document examines the evolving responsibilities of mechanics, challenges faced by professionals in this field, and opportunities for growth in a rapidly changing industry. By analyzing local regulations, technological advancements, and workforce demands in Australia Brisbane, this thesis aims to provide a comprehensive understanding of the profession's significance within the region.</w:t>
      </w:r>
    </w:p>
    <w:bookmarkEnd w:id="20"/>
    <w:bookmarkStart w:id="21" w:name="introduction"/>
    <w:p>
      <w:pPr>
        <w:pStyle w:val="Heading2"/>
      </w:pPr>
      <w:r>
        <w:t xml:space="preserve">Introduction</w:t>
      </w:r>
    </w:p>
    <w:p>
      <w:pPr>
        <w:pStyle w:val="FirstParagraph"/>
      </w:pPr>
      <w:r>
        <w:t xml:space="preserve">Australia Brisbane is a dynamic city with a growing population and expanding infrastructure, which directly impacts its automotive industry. The role of a mechanic is central to ensuring the safety, efficiency, and longevity of vehicles in this region. As an undergraduate student pursuing studies in engineering or automotive technology, understanding the nuances of this profession within Australia Brisbane is essential for both academic and practical purposes.</w:t>
      </w:r>
    </w:p>
    <w:p>
      <w:pPr>
        <w:pStyle w:val="BodyText"/>
      </w:pPr>
      <w:r>
        <w:t xml:space="preserve">This thesis focuses on three key aspects: (1) the responsibilities of mechanics in Brisbane's automotive sector, (2) challenges such as technological advancements and regulatory compliance, and (3) opportunities for professional growth. By contextualizing these elements within Australia Brisbane, this document aims to contribute to the understanding of how mechanics are vital to the local economy and transportation systems.</w:t>
      </w:r>
    </w:p>
    <w:bookmarkEnd w:id="21"/>
    <w:bookmarkStart w:id="22" w:name="X5c5ab9853507fe370d7ab2e957855b8beefa34a"/>
    <w:p>
      <w:pPr>
        <w:pStyle w:val="Heading2"/>
      </w:pPr>
      <w:r>
        <w:t xml:space="preserve">The Role of a Mechanic in Australia Brisbane</w:t>
      </w:r>
    </w:p>
    <w:p>
      <w:pPr>
        <w:pStyle w:val="FirstParagraph"/>
      </w:pPr>
      <w:r>
        <w:t xml:space="preserve">In Australia Brisbane, mechanics play a multifaceted role that extends beyond simple vehicle repairs. They are responsible for diagnosing mechanical issues, performing maintenance tasks, and ensuring compliance with Australian Design Rules (ADR) and other local regulations. With the rise of electric vehicles (EVs) and hybrid technologies, modern mechanics in Brisbane must also acquire specialized skills to service these advanced systems.</w:t>
      </w:r>
    </w:p>
    <w:p>
      <w:pPr>
        <w:pStyle w:val="BodyText"/>
      </w:pPr>
      <w:r>
        <w:t xml:space="preserve">Moreover, mechanics in Brisbane often work with a diverse range of clients, including private individuals, commercial fleets, and government agencies. Their expertise is crucial for maintaining the reliability of public transportation systems such as buses and trains operated by entities like TransLink. This dual responsibility—serving both personal and public needs—highlights the integral role mechanics play in Brisbane's daily operations.</w:t>
      </w:r>
    </w:p>
    <w:bookmarkEnd w:id="22"/>
    <w:bookmarkStart w:id="23" w:name="X60a1455b76680e5dcd41ff608b93915bd047b89"/>
    <w:p>
      <w:pPr>
        <w:pStyle w:val="Heading2"/>
      </w:pPr>
      <w:r>
        <w:t xml:space="preserve">Challenges Facing Mechanics in Australia Brisbane</w:t>
      </w:r>
    </w:p>
    <w:p>
      <w:pPr>
        <w:pStyle w:val="FirstParagraph"/>
      </w:pPr>
      <w:r>
        <w:t xml:space="preserve">The profession of a mechanic in Australia Brisbane is not without its challenges. One significant hurdle is the rapid pace of technological innovation, which requires continuous upskilling. For example, the transition from traditional internal combustion engines to EVs demands new diagnostic tools and training programs that may not yet be widely accessible in Queensland.</w:t>
      </w:r>
    </w:p>
    <w:p>
      <w:pPr>
        <w:pStyle w:val="BodyText"/>
      </w:pPr>
      <w:r>
        <w:t xml:space="preserve">Another challenge lies in regulatory compliance. Mechanics must adhere to strict emissions standards set by the Australian government and local authorities like Brisbane City Council. Failure to meet these standards can result in fines or legal action, adding pressure on professionals to stay informed about evolving regulations.</w:t>
      </w:r>
    </w:p>
    <w:p>
      <w:pPr>
        <w:pStyle w:val="BodyText"/>
      </w:pPr>
      <w:r>
        <w:t xml:space="preserve">Economic factors also influence the profession. The cost of automotive equipment, parts, and labor has risen due to inflation and supply chain disruptions caused by global events such as the pandemic. These financial pressures may affect both the profitability of repair shops and the wages offered to mechanics in Brisbane.</w:t>
      </w:r>
    </w:p>
    <w:bookmarkEnd w:id="23"/>
    <w:bookmarkStart w:id="24" w:name="X0fea6bc033827fb121c6abd93b9aaa5756e17fb"/>
    <w:p>
      <w:pPr>
        <w:pStyle w:val="Heading2"/>
      </w:pPr>
      <w:r>
        <w:t xml:space="preserve">Opportunities for Growth in Australia Brisbane</w:t>
      </w:r>
    </w:p>
    <w:p>
      <w:pPr>
        <w:pStyle w:val="FirstParagraph"/>
      </w:pPr>
      <w:r>
        <w:t xml:space="preserve">Despite these challenges, there are numerous opportunities for growth within the mechanic profession in Australia Brisbane. The Australian government has been investing heavily in green energy initiatives, which has increased demand for mechanics trained to service EVs and hybrid vehicles. Programs such as the Queensland Government’s "Clean Energy Skills Program" aim to upskill workers in this area.</w:t>
      </w:r>
    </w:p>
    <w:p>
      <w:pPr>
        <w:pStyle w:val="BodyText"/>
      </w:pPr>
      <w:r>
        <w:t xml:space="preserve">Additionally, there is a growing emphasis on apprenticeships and vocational training programs. Institutions like TAFE Queensland offer accredited courses that prepare students for careers as mechanics, ensuring they meet industry standards. These programs often include partnerships with local businesses in Brisbane, providing hands-on experience that is critical for entry into the field.</w:t>
      </w:r>
    </w:p>
    <w:p>
      <w:pPr>
        <w:pStyle w:val="BodyText"/>
      </w:pPr>
      <w:r>
        <w:t xml:space="preserve">For aspiring mechanics, there are also opportunities to specialize in areas such as automotive electronics or diesel engine repair. Specialization can lead to higher wages and greater job security, particularly in a city like Brisbane where demand for skilled labor remains high.</w:t>
      </w:r>
    </w:p>
    <w:bookmarkEnd w:id="24"/>
    <w:bookmarkStart w:id="25" w:name="conclusion"/>
    <w:p>
      <w:pPr>
        <w:pStyle w:val="Heading2"/>
      </w:pPr>
      <w:r>
        <w:t xml:space="preserve">Conclusion</w:t>
      </w:r>
    </w:p>
    <w:p>
      <w:pPr>
        <w:pStyle w:val="FirstParagraph"/>
      </w:pPr>
      <w:r>
        <w:t xml:space="preserve">This Undergraduate Thesis has highlighted the essential role of mechanics within Australia Brisbane's automotive industry. From diagnosing complex mechanical issues to adapting to new technologies, mechanics are at the forefront of ensuring transportation systems remain safe and efficient. While challenges such as regulatory compliance and economic pressures exist, opportunities for growth through specialization, vocational training, and government initiatives provide a promising outlook for future professionals in this field.</w:t>
      </w:r>
    </w:p>
    <w:p>
      <w:pPr>
        <w:pStyle w:val="BodyText"/>
      </w:pPr>
      <w:r>
        <w:t xml:space="preserve">As Brisbane continues to grow as an economic and population center in Australia, the demand for skilled mechanics will only increase. This thesis underscores the importance of fostering a well-trained workforce to meet these demands while ensuring that local standards of safety and innovation are upheld.</w:t>
      </w:r>
    </w:p>
    <w:bookmarkEnd w:id="25"/>
    <w:bookmarkStart w:id="26" w:name="references"/>
    <w:p>
      <w:pPr>
        <w:pStyle w:val="Heading2"/>
      </w:pPr>
      <w:r>
        <w:t xml:space="preserve">References</w:t>
      </w:r>
    </w:p>
    <w:p>
      <w:pPr>
        <w:numPr>
          <w:ilvl w:val="0"/>
          <w:numId w:val="1001"/>
        </w:numPr>
        <w:pStyle w:val="Compact"/>
      </w:pPr>
      <w:r>
        <w:t xml:space="preserve">Australian Government Department of Infrastructure, Transport, Regional Development and Communications. (n.d.). Australian Design Rules. https://www.infrastructure.gov.au/roads/design-rules</w:t>
      </w:r>
    </w:p>
    <w:p>
      <w:pPr>
        <w:numPr>
          <w:ilvl w:val="0"/>
          <w:numId w:val="1001"/>
        </w:numPr>
        <w:pStyle w:val="Compact"/>
      </w:pPr>
      <w:r>
        <w:t xml:space="preserve">TAFE Queensland. (2023). Automotive Mechanics Courses. https://www.tafequeensland.edu.au/courses/automotive-mechanics</w:t>
      </w:r>
    </w:p>
    <w:p>
      <w:pPr>
        <w:numPr>
          <w:ilvl w:val="0"/>
          <w:numId w:val="1001"/>
        </w:numPr>
        <w:pStyle w:val="Compact"/>
      </w:pPr>
      <w:r>
        <w:t xml:space="preserve">Queensland Government. (2023). Clean Energy Skills Program. https://www.qld.gov.au/environment/climate-change/clean-energy-skills-program</w:t>
      </w:r>
    </w:p>
    <w:bookmarkEnd w:id="26"/>
    <w:bookmarkStart w:id="27" w:name="Xd0579cdf5e75d4b736b294ed1caf09e10a1c228"/>
    <w:p>
      <w:pPr>
        <w:pStyle w:val="Heading2"/>
      </w:pPr>
      <w:r>
        <w:t xml:space="preserve">Appendix: Case Study – Mechanics in Brisbane’s Commercial Fleet Sector</w:t>
      </w:r>
    </w:p>
    <w:p>
      <w:pPr>
        <w:pStyle w:val="FirstParagraph"/>
      </w:pPr>
      <w:r>
        <w:t xml:space="preserve">A case study of a commercial fleet operator in Brisbane, such as a logistics company managing delivery trucks and buses, illustrates the critical role mechanics play in maintaining operational efficiency. These mechanics are responsible for ensuring vehicles meet safety standards while minimizing downtime. Their work directly impacts the city's economy by enabling reliable transportation of goods and passengers.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Australia Brisbane</dc:title>
  <dc:creator/>
  <dc:language>en</dc:language>
  <cp:keywords/>
  <dcterms:created xsi:type="dcterms:W3CDTF">2026-07-23T15:12:46Z</dcterms:created>
  <dcterms:modified xsi:type="dcterms:W3CDTF">2026-07-23T15:12:46Z</dcterms:modified>
</cp:coreProperties>
</file>

<file path=docProps/custom.xml><?xml version="1.0" encoding="utf-8"?>
<Properties xmlns="http://schemas.openxmlformats.org/officeDocument/2006/custom-properties" xmlns:vt="http://schemas.openxmlformats.org/officeDocument/2006/docPropsVTypes"/>
</file>