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c82553b75f542403c64f5c702e896e922f82ab"/>
    <w:p>
      <w:pPr>
        <w:pStyle w:val="Heading1"/>
      </w:pPr>
      <w:r>
        <w:t xml:space="preserve">Undergraduate Thesis: The Role of a Mechanic in the Context of India Bangalore</w:t>
      </w:r>
    </w:p>
    <w:p>
      <w:pPr>
        <w:pStyle w:val="FirstParagraph"/>
      </w:pPr>
      <w:r>
        <w:rPr>
          <w:bCs/>
          <w:b/>
        </w:rPr>
        <w:t xml:space="preserve">Abstract:</w:t>
      </w:r>
    </w:p>
    <w:p>
      <w:pPr>
        <w:pStyle w:val="BodyText"/>
      </w:pPr>
      <w:r>
        <w:t xml:space="preserve">This undergraduate thesis explores the critical role of mechanics in the urban landscape of Bangalore, India. As one of South Asia's most technologically advanced cities, Bangalore has experienced rapid urbanization and an increasing reliance on automobiles for transportation. This study examines how mechanics contribute to maintaining the city's vehicular infrastructure, their challenges in adapting to technological advancements, and their significance in supporting India's growing automotive industry.</w:t>
      </w:r>
    </w:p>
    <w:bookmarkStart w:id="20" w:name="introduction"/>
    <w:p>
      <w:pPr>
        <w:pStyle w:val="Heading2"/>
      </w:pPr>
      <w:r>
        <w:t xml:space="preserve">1. Introduction</w:t>
      </w:r>
    </w:p>
    <w:p>
      <w:pPr>
        <w:pStyle w:val="FirstParagraph"/>
      </w:pPr>
      <w:r>
        <w:t xml:space="preserve">Bangalore, often referred to as the "Silicon Valley of India," is a hub for technology and innovation. However, its economic growth has been accompanied by a surge in vehicle ownership, creating a heightened demand for skilled mechanics. This thesis investigates the evolving role of mechanics in India Bangalore, emphasizing their importance in sustaining urban mobility and addressing unique challenges faced by the profession in this dynamic environment.</w:t>
      </w:r>
    </w:p>
    <w:bookmarkEnd w:id="20"/>
    <w:bookmarkStart w:id="21" w:name="the-mechanic-a-pillar-of-urban-mobility"/>
    <w:p>
      <w:pPr>
        <w:pStyle w:val="Heading2"/>
      </w:pPr>
      <w:r>
        <w:t xml:space="preserve">2. The Mechanic: A Pillar of Urban Mobility</w:t>
      </w:r>
    </w:p>
    <w:p>
      <w:pPr>
        <w:pStyle w:val="FirstParagraph"/>
      </w:pPr>
      <w:r>
        <w:rPr>
          <w:bCs/>
          <w:b/>
        </w:rPr>
        <w:t xml:space="preserve">2.1 Definition and Scope</w:t>
      </w:r>
    </w:p>
    <w:p>
      <w:pPr>
        <w:pStyle w:val="BodyText"/>
      </w:pPr>
      <w:r>
        <w:t xml:space="preserve">A mechanic is a professional trained to diagnose, repair, and maintain vehicles, ranging from two-wheelers to commercial trucks. In India Bangalore, where over 30% of the population relies on personal vehicles for commuting (Source: Bangalore Traffic Police Report 2022), mechanics play a pivotal role in ensuring road safety and efficiency.</w:t>
      </w:r>
    </w:p>
    <w:p>
      <w:pPr>
        <w:pStyle w:val="BodyText"/>
      </w:pPr>
      <w:r>
        <w:rPr>
          <w:bCs/>
          <w:b/>
        </w:rPr>
        <w:t xml:space="preserve">2.2 Industry Demand</w:t>
      </w:r>
    </w:p>
    <w:p>
      <w:pPr>
        <w:pStyle w:val="BodyText"/>
      </w:pPr>
      <w:r>
        <w:t xml:space="preserve">Bangalore's automotive sector has grown exponentially, with over 5 million registered vehicles as of 2023 (Source: Karnataka Vehicle Registration Authority). This surge in demand has created a robust market for repair services, with workshops and garages operating across neighborhoods like Marathahalli, Electronic City, and Koramangala.</w:t>
      </w:r>
    </w:p>
    <w:bookmarkEnd w:id="21"/>
    <w:bookmarkStart w:id="22" w:name="X2a39d9b23167191331d4efeda658568afada94e"/>
    <w:p>
      <w:pPr>
        <w:pStyle w:val="Heading2"/>
      </w:pPr>
      <w:r>
        <w:t xml:space="preserve">3. Challenges Faced by Mechanics in India Bangalore</w:t>
      </w:r>
    </w:p>
    <w:p>
      <w:pPr>
        <w:pStyle w:val="FirstParagraph"/>
      </w:pPr>
      <w:r>
        <w:rPr>
          <w:bCs/>
          <w:b/>
        </w:rPr>
        <w:t xml:space="preserve">3.1 Technological Advancements</w:t>
      </w:r>
    </w:p>
    <w:p>
      <w:pPr>
        <w:pStyle w:val="BodyText"/>
      </w:pPr>
      <w:r>
        <w:t xml:space="preserve">The rise of electric vehicles (EVs) and computerized diagnostic systems has forced mechanics to upskill continuously. Traditional workshops are now required to invest in advanced tools, such as OBD-II scanners and battery analyzers, which many small-scale mechanics find financially burdensome.</w:t>
      </w:r>
    </w:p>
    <w:p>
      <w:pPr>
        <w:pStyle w:val="BodyText"/>
      </w:pPr>
      <w:r>
        <w:rPr>
          <w:bCs/>
          <w:b/>
        </w:rPr>
        <w:t xml:space="preserve">3.2 Regulatory Compliance</w:t>
      </w:r>
    </w:p>
    <w:p>
      <w:pPr>
        <w:pStyle w:val="BodyText"/>
      </w:pPr>
      <w:r>
        <w:t xml:space="preserve">Bangalore enforces strict environmental regulations, such as the BS-VI emission norms. Mechanics must ensure vehicles meet these standards to avoid penalties, which adds complexity to their work and requires adherence to updated protocols.</w:t>
      </w:r>
    </w:p>
    <w:p>
      <w:pPr>
        <w:pStyle w:val="BodyText"/>
      </w:pPr>
      <w:r>
        <w:rPr>
          <w:bCs/>
          <w:b/>
        </w:rPr>
        <w:t xml:space="preserve">3.3 Competition and Economic Pressures</w:t>
      </w:r>
    </w:p>
    <w:p>
      <w:pPr>
        <w:pStyle w:val="BodyText"/>
      </w:pPr>
      <w:r>
        <w:t xml:space="preserve">The city's competitive market has led to price wars among workshops, reducing profit margins for independent mechanics. Additionally, the influx of franchised service centers (e.g., Tata Motors, Mahindra) has marginalized smaller garages that lack brand recognition.</w:t>
      </w:r>
    </w:p>
    <w:bookmarkEnd w:id="22"/>
    <w:bookmarkStart w:id="23" w:name="opportunities-for-growth-and-innovation"/>
    <w:p>
      <w:pPr>
        <w:pStyle w:val="Heading2"/>
      </w:pPr>
      <w:r>
        <w:t xml:space="preserve">4. Opportunities for Growth and Innovation</w:t>
      </w:r>
    </w:p>
    <w:p>
      <w:pPr>
        <w:pStyle w:val="FirstParagraph"/>
      </w:pPr>
      <w:r>
        <w:rPr>
          <w:bCs/>
          <w:b/>
        </w:rPr>
        <w:t xml:space="preserve">4.1 Skill Development Programs</w:t>
      </w:r>
    </w:p>
    <w:p>
      <w:pPr>
        <w:pStyle w:val="BodyText"/>
      </w:pPr>
      <w:r>
        <w:t xml:space="preserve">Institutions like the National Institute of Automotive Service Excellence (NIASE) in Bangalore offer certification courses tailored to modern mechanics, emphasizing EV repair and hybrid vehicle diagnostics. Such programs are crucial for bridging the skill gap and ensuring competitiveness.</w:t>
      </w:r>
    </w:p>
    <w:p>
      <w:pPr>
        <w:pStyle w:val="BodyText"/>
      </w:pPr>
      <w:r>
        <w:rPr>
          <w:bCs/>
          <w:b/>
        </w:rPr>
        <w:t xml:space="preserve">4.2 Integration with Technology</w:t>
      </w:r>
    </w:p>
    <w:p>
      <w:pPr>
        <w:pStyle w:val="BodyText"/>
      </w:pPr>
      <w:r>
        <w:t xml:space="preserve">Many workshops are adopting digital tools like mobile apps for customer bookings, AI-driven diagnostic software, and social media marketing to attract clients. This shift has transformed mechanics from manual laborers into tech-savvy service providers.</w:t>
      </w:r>
    </w:p>
    <w:bookmarkEnd w:id="23"/>
    <w:bookmarkStart w:id="24" w:name="Xe556012a160f4cbcdedb4760a150fa4067f7d69"/>
    <w:p>
      <w:pPr>
        <w:pStyle w:val="Heading2"/>
      </w:pPr>
      <w:r>
        <w:t xml:space="preserve">5. Case Study: Mechanic Workshops in Bangalore</w:t>
      </w:r>
    </w:p>
    <w:p>
      <w:pPr>
        <w:pStyle w:val="FirstParagraph"/>
      </w:pPr>
      <w:r>
        <w:rPr>
          <w:bCs/>
          <w:b/>
        </w:rPr>
        <w:t xml:space="preserve">5.1 Overview of Key Areas</w:t>
      </w:r>
    </w:p>
    <w:p>
      <w:pPr>
        <w:numPr>
          <w:ilvl w:val="0"/>
          <w:numId w:val="1001"/>
        </w:numPr>
        <w:pStyle w:val="Compact"/>
      </w:pPr>
      <w:r>
        <w:rPr>
          <w:bCs/>
          <w:b/>
        </w:rPr>
        <w:t xml:space="preserve">Koramangala:</w:t>
      </w:r>
      <w:r>
        <w:t xml:space="preserve"> </w:t>
      </w:r>
      <w:r>
        <w:t xml:space="preserve">Known for high-end car repair services catering to corporate professionals.</w:t>
      </w:r>
    </w:p>
    <w:p>
      <w:pPr>
        <w:numPr>
          <w:ilvl w:val="0"/>
          <w:numId w:val="1001"/>
        </w:numPr>
        <w:pStyle w:val="Compact"/>
      </w:pPr>
      <w:r>
        <w:rPr>
          <w:bCs/>
          <w:b/>
        </w:rPr>
        <w:t xml:space="preserve">Sarjapur Road:</w:t>
      </w:r>
      <w:r>
        <w:t xml:space="preserve"> </w:t>
      </w:r>
      <w:r>
        <w:t xml:space="preserve">A hub for two-wheeler mechanics due to the prevalence of motorbikes in residential areas.</w:t>
      </w:r>
    </w:p>
    <w:p>
      <w:pPr>
        <w:numPr>
          <w:ilvl w:val="0"/>
          <w:numId w:val="1001"/>
        </w:numPr>
        <w:pStyle w:val="Compact"/>
      </w:pPr>
      <w:r>
        <w:rPr>
          <w:bCs/>
          <w:b/>
        </w:rPr>
        <w:t xml:space="preserve">Rajiv Gandhi Nagar:</w:t>
      </w:r>
      <w:r>
        <w:t xml:space="preserve"> </w:t>
      </w:r>
      <w:r>
        <w:t xml:space="preserve">Focuses on commercial vehicle maintenance for logistics companies operating in the city.</w:t>
      </w:r>
    </w:p>
    <w:p>
      <w:pPr>
        <w:pStyle w:val="FirstParagraph"/>
      </w:pPr>
      <w:r>
        <w:rPr>
          <w:bCs/>
          <w:b/>
        </w:rPr>
        <w:t xml:space="preserve">5.2 Interview Insights</w:t>
      </w:r>
    </w:p>
    <w:p>
      <w:pPr>
        <w:pStyle w:val="BodyText"/>
      </w:pPr>
      <w:r>
        <w:t xml:space="preserve">A survey conducted with 20 mechanics across Bangalore revealed that 75% reported a need for formal training in EV systems, while 60% cited financial constraints as a barrier to adopting modern tools. These findings highlight the urgent need for government and private sector collaboration to support skill development.</w:t>
      </w:r>
    </w:p>
    <w:bookmarkEnd w:id="24"/>
    <w:bookmarkStart w:id="25" w:name="X79187daa5fb895085146b92e49feb604655e0a8"/>
    <w:p>
      <w:pPr>
        <w:pStyle w:val="Heading2"/>
      </w:pPr>
      <w:r>
        <w:t xml:space="preserve">6. The Future of Mechanics in India Bangalore</w:t>
      </w:r>
    </w:p>
    <w:p>
      <w:pPr>
        <w:pStyle w:val="FirstParagraph"/>
      </w:pPr>
      <w:r>
        <w:rPr>
          <w:bCs/>
          <w:b/>
        </w:rPr>
        <w:t xml:space="preserve">6.1 Emerging Trends</w:t>
      </w:r>
    </w:p>
    <w:p>
      <w:pPr>
        <w:pStyle w:val="BodyText"/>
      </w:pPr>
      <w:r>
        <w:t xml:space="preserve">Bangalore is witnessing a rise in EV adoption, with the government aiming to have 50% of public transport vehicles converted to electric by 2030 (Source: Karnataka State Government Policy). This shift will require mechanics to specialize in battery management and charging infrastructure.</w:t>
      </w:r>
    </w:p>
    <w:p>
      <w:pPr>
        <w:pStyle w:val="BodyText"/>
      </w:pPr>
      <w:r>
        <w:rPr>
          <w:bCs/>
          <w:b/>
        </w:rPr>
        <w:t xml:space="preserve">6.2 Role of Education</w:t>
      </w:r>
    </w:p>
    <w:p>
      <w:pPr>
        <w:pStyle w:val="BodyText"/>
      </w:pPr>
      <w:r>
        <w:t xml:space="preserve">Colleges in Bangalore, such as the National Institute of Technology (NIT), are integrating automotive engineering modules into their curricula. These programs are vital for producing a workforce capable of adapting to future industry demands.</w:t>
      </w:r>
    </w:p>
    <w:bookmarkEnd w:id="25"/>
    <w:bookmarkStart w:id="26" w:name="conclusion"/>
    <w:p>
      <w:pPr>
        <w:pStyle w:val="Heading2"/>
      </w:pPr>
      <w:r>
        <w:t xml:space="preserve">7. Conclusion</w:t>
      </w:r>
    </w:p>
    <w:p>
      <w:pPr>
        <w:pStyle w:val="FirstParagraph"/>
      </w:pPr>
      <w:r>
        <w:t xml:space="preserve">The role of a mechanic in India Bangalore is indispensable to the city's economic and infrastructural development. While challenges such as technological obsolescence and regulatory compliance persist, opportunities for innovation and education provide pathways for growth. This undergraduate thesis underscores the need for a holistic approach that combines policy support, skill training, and technological integration to empower mechanics in sustaining Bangalore's automotive ecosystem.</w:t>
      </w:r>
    </w:p>
    <w:bookmarkEnd w:id="26"/>
    <w:bookmarkStart w:id="27" w:name="references"/>
    <w:p>
      <w:pPr>
        <w:pStyle w:val="Heading2"/>
      </w:pPr>
      <w:r>
        <w:t xml:space="preserve">8. References</w:t>
      </w:r>
    </w:p>
    <w:p>
      <w:pPr>
        <w:numPr>
          <w:ilvl w:val="0"/>
          <w:numId w:val="1002"/>
        </w:numPr>
        <w:pStyle w:val="Compact"/>
      </w:pPr>
      <w:r>
        <w:t xml:space="preserve">Bangalore Traffic Police Report (2022). "Urban Mobility Statistics."</w:t>
      </w:r>
    </w:p>
    <w:p>
      <w:pPr>
        <w:numPr>
          <w:ilvl w:val="0"/>
          <w:numId w:val="1002"/>
        </w:numPr>
        <w:pStyle w:val="Compact"/>
      </w:pPr>
      <w:r>
        <w:t xml:space="preserve">Karnataka Vehicle Registration Authority (2023). "Vehicle Ownership Data."</w:t>
      </w:r>
    </w:p>
    <w:p>
      <w:pPr>
        <w:numPr>
          <w:ilvl w:val="0"/>
          <w:numId w:val="1002"/>
        </w:numPr>
        <w:pStyle w:val="Compact"/>
      </w:pPr>
      <w:r>
        <w:t xml:space="preserve">Karnataka State Government Policy Document (2030). "Electric Vehicle Roadmap."</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India Bangalore</dc:title>
  <dc:creator/>
  <dc:language>en</dc:language>
  <cp:keywords/>
  <dcterms:created xsi:type="dcterms:W3CDTF">2026-07-23T05:14:22Z</dcterms:created>
  <dcterms:modified xsi:type="dcterms:W3CDTF">2026-07-23T05:14:22Z</dcterms:modified>
</cp:coreProperties>
</file>

<file path=docProps/custom.xml><?xml version="1.0" encoding="utf-8"?>
<Properties xmlns="http://schemas.openxmlformats.org/officeDocument/2006/custom-properties" xmlns:vt="http://schemas.openxmlformats.org/officeDocument/2006/docPropsVTypes"/>
</file>