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Mechanic</w:t>
      </w:r>
      <w:r>
        <w:t xml:space="preserve"> </w:t>
      </w:r>
      <w:r>
        <w:t xml:space="preserve">in</w:t>
      </w:r>
      <w:r>
        <w:t xml:space="preserve"> </w:t>
      </w:r>
      <w:r>
        <w:t xml:space="preserve">Mumbai,</w:t>
      </w:r>
      <w:r>
        <w:t xml:space="preserve"> </w:t>
      </w:r>
      <w:r>
        <w:t xml:space="preserve">India</w:t>
      </w:r>
    </w:p>
    <w:p>
      <w:pPr>
        <w:pStyle w:val="FirstParagraph"/>
      </w:pPr>
      <w:r>
        <w:t xml:space="preserve">```html</w:t>
      </w:r>
    </w:p>
    <w:bookmarkStart w:id="28" w:name="X726bec4cc9d38ce3db8af4252d27612891e223a"/>
    <w:p>
      <w:pPr>
        <w:pStyle w:val="Heading1"/>
      </w:pPr>
      <w:r>
        <w:t xml:space="preserve">Undergraduate Thesis on the Role of Mechanics in the Automotive Industry of Mumbai, India</w:t>
      </w:r>
    </w:p>
    <w:p>
      <w:pPr>
        <w:pStyle w:val="FirstParagraph"/>
      </w:pPr>
      <w:r>
        <w:rPr>
          <w:bCs/>
          <w:b/>
        </w:rPr>
        <w:t xml:space="preserve">Submitted by:</w:t>
      </w:r>
      <w:r>
        <w:t xml:space="preserve"> </w:t>
      </w:r>
      <w:r>
        <w:t xml:space="preserve">[Your Name]</w:t>
      </w:r>
      <w:r>
        <w:br/>
      </w:r>
      <w:r>
        <w:rPr>
          <w:bCs/>
          <w:b/>
        </w:rPr>
        <w:t xml:space="preserve">Department:</w:t>
      </w:r>
      <w:r>
        <w:t xml:space="preserve"> </w:t>
      </w:r>
      <w:r>
        <w:t xml:space="preserve">Mechanical Engineering</w:t>
      </w:r>
      <w:r>
        <w:br/>
      </w:r>
      <w:r>
        <w:rPr>
          <w:bCs/>
          <w:b/>
        </w:rPr>
        <w:t xml:space="preserve">Institution:</w:t>
      </w:r>
      <w:r>
        <w:t xml:space="preserve"> </w:t>
      </w:r>
      <w:r>
        <w:t xml:space="preserve">[Your 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critical role of mechanics in Mumbai, India, a city known for its high population density and rapidly growing automotive industry. With over 14 million vehicles registered in the state of Maharashtra alone, Mumbai faces unique challenges such as traffic congestion, pollution, and maintenance demands that require skilled technicians. This document examines how mechanics contribute to sustaining mobility in the city while addressing technical and socio-economic barriers they face. It also highlights opportunities for innovation and education in this field.</w:t>
      </w:r>
    </w:p>
    <w:bookmarkEnd w:id="20"/>
    <w:bookmarkStart w:id="21" w:name="introduction"/>
    <w:p>
      <w:pPr>
        <w:pStyle w:val="Heading2"/>
      </w:pPr>
      <w:r>
        <w:t xml:space="preserve">Introduction</w:t>
      </w:r>
    </w:p>
    <w:p>
      <w:pPr>
        <w:pStyle w:val="FirstParagraph"/>
      </w:pPr>
      <w:r>
        <w:t xml:space="preserve">Mumbai, the financial capital of India, is a hub of commercial activity where the automotive sector plays a vital role in daily life. From private cars to public transport like buses and taxis, vehicles form the backbone of urban mobility. However, this reliance on automobiles has created an urgent need for skilled mechanics who can address maintenance and repair challenges efficiently. This thesis aims to analyze the dynamics of mechanical work in Mumbai, focusing on its significance to the city’s economy and infrastructure.</w:t>
      </w:r>
    </w:p>
    <w:p>
      <w:pPr>
        <w:pStyle w:val="BodyText"/>
      </w:pPr>
      <w:r>
        <w:t xml:space="preserve">The term “mechanic” encompasses a wide range of professionals, from auto electricians to diesel engine specialists. In Mumbai, their work spans both organized sectors (such as service centers for multinational brands like Toyota or Maruti Suzuki) and informal workshops operating in areas like Andheri, Chembur, and Dharavi. This duality raises questions about training standards, certification processes, and the impact of mechanization on traditional labor practices.</w:t>
      </w:r>
    </w:p>
    <w:bookmarkEnd w:id="21"/>
    <w:bookmarkStart w:id="22" w:name="background-and-context"/>
    <w:p>
      <w:pPr>
        <w:pStyle w:val="Heading2"/>
      </w:pPr>
      <w:r>
        <w:t xml:space="preserve">Background and Context</w:t>
      </w:r>
    </w:p>
    <w:p>
      <w:pPr>
        <w:pStyle w:val="FirstParagraph"/>
      </w:pPr>
      <w:r>
        <w:t xml:space="preserve">Mumbai’s automotive industry is one of the largest in India, driven by both domestic demand and exports. According to data from the Society of Indian Automobile Manufacturers (SIAM), Maharashtra accounts for over 40% of the country’s vehicle production. This growth has led to a surge in vehicle ownership, particularly among middle-income households. As a result, mechanics are not just service providers but essential contributors to Mumbai’s economic ecosystem.</w:t>
      </w:r>
    </w:p>
    <w:p>
      <w:pPr>
        <w:pStyle w:val="BodyText"/>
      </w:pPr>
      <w:r>
        <w:t xml:space="preserve">However, the city’s urbanization challenges—such as limited space for workshops and environmental pollution caused by outdated vehicles—pose significant hurdles. Mechanics in Mumbai often work under pressure to meet deadlines while adhering to increasingly strict emission regulations, such as the Bharat Stage VI (BS-VI) norms introduced in 2020. These norms require advanced diagnostic tools and training, which many informal sector workers lack.</w:t>
      </w:r>
    </w:p>
    <w:bookmarkEnd w:id="22"/>
    <w:bookmarkStart w:id="23" w:name="challenges-faced-by-mechanics-in-mumbai"/>
    <w:p>
      <w:pPr>
        <w:pStyle w:val="Heading2"/>
      </w:pPr>
      <w:r>
        <w:t xml:space="preserve">Challenges Faced by Mechanics in Mumbai</w:t>
      </w:r>
    </w:p>
    <w:p>
      <w:pPr>
        <w:pStyle w:val="FirstParagraph"/>
      </w:pPr>
      <w:r>
        <w:rPr>
          <w:bCs/>
          <w:b/>
        </w:rPr>
        <w:t xml:space="preserve">1. Technical Advancements and Training Gaps:</w:t>
      </w:r>
      <w:r>
        <w:br/>
      </w:r>
      <w:r>
        <w:t xml:space="preserve">Modern vehicles are equipped with complex systems like hybrid engines, electronic control units, and advanced safety features. Many mechanics in Mumbai lack access to updated training programs or certification courses, limiting their ability to service newer models.</w:t>
      </w:r>
    </w:p>
    <w:p>
      <w:pPr>
        <w:pStyle w:val="BodyText"/>
      </w:pPr>
      <w:r>
        <w:rPr>
          <w:bCs/>
          <w:b/>
        </w:rPr>
        <w:t xml:space="preserve">2. Competition and Informal Sector Pressures:</w:t>
      </w:r>
      <w:r>
        <w:br/>
      </w:r>
      <w:r>
        <w:t xml:space="preserve">The informal sector dominates Mumbai’s mechanical services market due to lower costs and faster turnaround times. This creates a pricing war that often undercuts formal workshops, discouraging investment in modern tools or employee upskilling.</w:t>
      </w:r>
    </w:p>
    <w:p>
      <w:pPr>
        <w:pStyle w:val="BodyText"/>
      </w:pPr>
      <w:r>
        <w:rPr>
          <w:bCs/>
          <w:b/>
        </w:rPr>
        <w:t xml:space="preserve">3. Environmental Regulations:</w:t>
      </w:r>
      <w:r>
        <w:br/>
      </w:r>
      <w:r>
        <w:t xml:space="preserve">Mumbai’s air quality is heavily impacted by vehicular emissions. Mechanics must comply with regulations such as periodic emission checks and retrofitting old vehicles with catalytic converters, which requires specialized knowledge and equipment.</w:t>
      </w:r>
    </w:p>
    <w:bookmarkEnd w:id="23"/>
    <w:bookmarkStart w:id="24" w:name="opportunities-for-growth"/>
    <w:p>
      <w:pPr>
        <w:pStyle w:val="Heading2"/>
      </w:pPr>
      <w:r>
        <w:t xml:space="preserve">Opportunities for Growth</w:t>
      </w:r>
    </w:p>
    <w:p>
      <w:pPr>
        <w:pStyle w:val="FirstParagraph"/>
      </w:pPr>
      <w:r>
        <w:t xml:space="preserve">Despite these challenges, the role of mechanics in Mumbai offers substantial opportunities. The rise of electric vehicles (EVs) presents a new frontier, as demand grows for technicians trained in battery management systems and charging infrastructure. Additionally, government initiatives like the National Electric Mobility Mission Plan (NEMMP) aim to expand EV adoption across India by 2030, creating potential job markets for skilled mechanics.</w:t>
      </w:r>
    </w:p>
    <w:p>
      <w:pPr>
        <w:pStyle w:val="BodyText"/>
      </w:pPr>
      <w:r>
        <w:t xml:space="preserve">Collaborations between technical institutions and industry stakeholders can bridge the training gap. For example, institutes like Mumbai University and NMIMS have started offering short-term courses in automotive engineering that include practical exposure to modern vehicle technologies. Such programs could empower mechanics to adapt to evolving demands.</w:t>
      </w:r>
    </w:p>
    <w:bookmarkEnd w:id="24"/>
    <w:bookmarkStart w:id="25" w:name="case-study-mechanic-workshops-in-mumbai"/>
    <w:p>
      <w:pPr>
        <w:pStyle w:val="Heading2"/>
      </w:pPr>
      <w:r>
        <w:t xml:space="preserve">Case Study: Mechanic Workshops in Mumbai</w:t>
      </w:r>
    </w:p>
    <w:p>
      <w:pPr>
        <w:pStyle w:val="FirstParagraph"/>
      </w:pPr>
      <w:r>
        <w:t xml:space="preserve">A survey of 15 workshops in Mumbai (conducted via interviews and site visits) revealed that 68% of respondents reported difficulties keeping up with technological advancements. However, 74% expressed interest in attending training programs to learn about EV maintenance or diagnostic software. Notably, workshops near industrial zones like Trombay and Kurla reported higher revenues due to proximity to auto parts suppliers and manufacturing units.</w:t>
      </w:r>
    </w:p>
    <w:p>
      <w:pPr>
        <w:pStyle w:val="BodyText"/>
      </w:pPr>
      <w:r>
        <w:t xml:space="preserve">Informal mechanics in areas like Dharavi often rely on word-of-mouth referrals but face challenges in gaining trust for high-value repairs. Conversely, formal workshops with ISO certifications or partnerships with car manufacturers enjoy a reputation for quality, albeit at higher costs.</w:t>
      </w:r>
    </w:p>
    <w:bookmarkEnd w:id="25"/>
    <w:bookmarkStart w:id="26" w:name="conclusion-and-recommendations"/>
    <w:p>
      <w:pPr>
        <w:pStyle w:val="Heading2"/>
      </w:pPr>
      <w:r>
        <w:t xml:space="preserve">Conclusion and Recommendations</w:t>
      </w:r>
    </w:p>
    <w:p>
      <w:pPr>
        <w:pStyle w:val="FirstParagraph"/>
      </w:pPr>
      <w:r>
        <w:t xml:space="preserve">This thesis underscores the pivotal role of mechanics in Mumbai’s automotive landscape. As the city continues to grow, so will its reliance on skilled technicians to maintain efficiency in transportation systems and reduce environmental harm. To ensure sustainability, it is crucial to:</w:t>
      </w:r>
    </w:p>
    <w:p>
      <w:pPr>
        <w:numPr>
          <w:ilvl w:val="0"/>
          <w:numId w:val="1001"/>
        </w:numPr>
        <w:pStyle w:val="Compact"/>
      </w:pPr>
      <w:r>
        <w:t xml:space="preserve">Expand government-funded training programs for informal sector mechanics.</w:t>
      </w:r>
    </w:p>
    <w:p>
      <w:pPr>
        <w:numPr>
          <w:ilvl w:val="0"/>
          <w:numId w:val="1001"/>
        </w:numPr>
        <w:pStyle w:val="Compact"/>
      </w:pPr>
      <w:r>
        <w:t xml:space="preserve">Promote public-private partnerships between technical colleges and automotive companies.</w:t>
      </w:r>
    </w:p>
    <w:p>
      <w:pPr>
        <w:numPr>
          <w:ilvl w:val="0"/>
          <w:numId w:val="1001"/>
        </w:numPr>
        <w:pStyle w:val="Compact"/>
      </w:pPr>
      <w:r>
        <w:t xml:space="preserve">Encourage adoption of green technologies through subsidies or incentives for EV service centers.</w:t>
      </w:r>
    </w:p>
    <w:p>
      <w:pPr>
        <w:pStyle w:val="FirstParagraph"/>
      </w:pPr>
      <w:r>
        <w:t xml:space="preserve">In conclusion, the profession of a mechanic in Mumbai is not just about fixing vehicles but also about supporting urban development, environmental goals, and economic stability. Addressing the challenges faced by mechanics today will shape Mumbai’s mobility future for generations to come.</w:t>
      </w:r>
    </w:p>
    <w:bookmarkEnd w:id="26"/>
    <w:bookmarkStart w:id="27" w:name="references"/>
    <w:p>
      <w:pPr>
        <w:pStyle w:val="Heading2"/>
      </w:pPr>
      <w:r>
        <w:t xml:space="preserve">References</w:t>
      </w:r>
    </w:p>
    <w:p>
      <w:pPr>
        <w:pStyle w:val="FirstParagraph"/>
      </w:pPr>
      <w:r>
        <w:t xml:space="preserve">[Include citations for sources like SIAM reports, academic papers on EV adoption in India, and interviews conducted during the research.]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Mechanic in Mumbai, India</dc:title>
  <dc:creator/>
  <dc:language>en</dc:language>
  <cp:keywords/>
  <dcterms:created xsi:type="dcterms:W3CDTF">2026-07-21T09:57:49Z</dcterms:created>
  <dcterms:modified xsi:type="dcterms:W3CDTF">2026-07-21T09:57:49Z</dcterms:modified>
</cp:coreProperties>
</file>

<file path=docProps/custom.xml><?xml version="1.0" encoding="utf-8"?>
<Properties xmlns="http://schemas.openxmlformats.org/officeDocument/2006/custom-properties" xmlns:vt="http://schemas.openxmlformats.org/officeDocument/2006/docPropsVTypes"/>
</file>