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Modern</w:t>
      </w:r>
      <w:r>
        <w:t xml:space="preserve"> </w:t>
      </w:r>
      <w:r>
        <w:t xml:space="preserve">Italy:</w:t>
      </w:r>
      <w:r>
        <w:t xml:space="preserve"> </w:t>
      </w:r>
      <w:r>
        <w:t xml:space="preserve">A</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30" w:name="Xdefbbc9add1b55b00ddbddcf9742955af63e1ec"/>
    <w:p>
      <w:pPr>
        <w:pStyle w:val="Heading1"/>
      </w:pPr>
      <w:r>
        <w:t xml:space="preserve">Undergraduate Thesis: The Role of Mechanic in Modern Italy: A Focus on Rome</w:t>
      </w:r>
    </w:p>
    <w:bookmarkStart w:id="20" w:name="abstract"/>
    <w:p>
      <w:pPr>
        <w:pStyle w:val="Heading2"/>
      </w:pPr>
      <w:r>
        <w:t xml:space="preserve">Abstract</w:t>
      </w:r>
    </w:p>
    <w:p>
      <w:pPr>
        <w:pStyle w:val="FirstParagraph"/>
      </w:pPr>
      <w:r>
        <w:t xml:space="preserve">This Undergraduate Thesis explores the multifaceted role of mechanics in contemporary Italy, with a specific emphasis on the city of Rome. As a historical and cultural hub, Rome faces unique challenges and opportunities in integrating traditional mechanical practices with modern technological advancements. The study highlights how mechanics contribute to urban infrastructure, transportation systems, and environmental sustainability within the context of Italy’s capital. Through case studies and analysis of industry trends, this thesis underscores the critical importance of mechanists in maintaining Rome’s functionality while addressing contemporary issues such as aging infrastructure and climate change.</w:t>
      </w:r>
    </w:p>
    <w:bookmarkEnd w:id="20"/>
    <w:bookmarkStart w:id="21" w:name="introduction"/>
    <w:p>
      <w:pPr>
        <w:pStyle w:val="Heading2"/>
      </w:pPr>
      <w:r>
        <w:t xml:space="preserve">Introduction</w:t>
      </w:r>
    </w:p>
    <w:p>
      <w:pPr>
        <w:pStyle w:val="FirstParagraph"/>
      </w:pPr>
      <w:r>
        <w:t xml:space="preserve">Rome, Italy, is a city where ancient history collides with modern innovation. Its status as a global tourist destination and economic center necessitates a robust mechanical industry to sustain its complex urban systems. The mechanic profession in Rome is not merely about repairing vehicles or machinery; it encompasses a broader role in ensuring the city’s infrastructure remains operational. This thesis investigates how mechanics in Rome adapt to evolving demands, from automotive technology to sustainable practices, while preserving the cultural legacy of Italy’s capital.</w:t>
      </w:r>
    </w:p>
    <w:bookmarkEnd w:id="21"/>
    <w:bookmarkStart w:id="22" w:name="historical-context-of-mechanics-in-rome"/>
    <w:p>
      <w:pPr>
        <w:pStyle w:val="Heading2"/>
      </w:pPr>
      <w:r>
        <w:t xml:space="preserve">Historical Context of Mechanics in Rome</w:t>
      </w:r>
    </w:p>
    <w:p>
      <w:pPr>
        <w:pStyle w:val="FirstParagraph"/>
      </w:pPr>
      <w:r>
        <w:t xml:space="preserve">The roots of mechanical innovation in Rome date back to ancient times, with Roman engineers pioneering aqueducts, roads, and public baths. These structures required advanced knowledge of materials and mechanics—a tradition that persists today. However, the modern mechanic’s role has expanded beyond construction to include automotive repair, energy systems, and environmental technologies. In Rome, this evolution reflects the city’s dual identity: a place where centuries-old engineering principles meet cutting-edge solutions.</w:t>
      </w:r>
    </w:p>
    <w:bookmarkEnd w:id="22"/>
    <w:bookmarkStart w:id="23" w:name="challenges-faced-by-mechanics-in-rome"/>
    <w:p>
      <w:pPr>
        <w:pStyle w:val="Heading2"/>
      </w:pPr>
      <w:r>
        <w:t xml:space="preserve">Challenges Faced by Mechanics in Rome</w:t>
      </w:r>
    </w:p>
    <w:p>
      <w:pPr>
        <w:pStyle w:val="FirstParagraph"/>
      </w:pPr>
      <w:r>
        <w:t xml:space="preserve">Mechanics in Rome confront unique challenges due to the city’s dense population, historical preservation mandates, and environmental regulations. For example:</w:t>
      </w:r>
    </w:p>
    <w:p>
      <w:pPr>
        <w:numPr>
          <w:ilvl w:val="0"/>
          <w:numId w:val="1001"/>
        </w:numPr>
        <w:pStyle w:val="Compact"/>
      </w:pPr>
      <w:r>
        <w:rPr>
          <w:bCs/>
          <w:b/>
        </w:rPr>
        <w:t xml:space="preserve">Urban Congestion:</w:t>
      </w:r>
      <w:r>
        <w:t xml:space="preserve"> </w:t>
      </w:r>
      <w:r>
        <w:t xml:space="preserve">High traffic density increases demand for vehicle repairs but complicates access to repair shops.</w:t>
      </w:r>
    </w:p>
    <w:p>
      <w:pPr>
        <w:numPr>
          <w:ilvl w:val="0"/>
          <w:numId w:val="1001"/>
        </w:numPr>
        <w:pStyle w:val="Compact"/>
      </w:pPr>
      <w:r>
        <w:rPr>
          <w:bCs/>
          <w:b/>
        </w:rPr>
        <w:t xml:space="preserve">Historical Preservation:</w:t>
      </w:r>
      <w:r>
        <w:t xml:space="preserve"> </w:t>
      </w:r>
      <w:r>
        <w:t xml:space="preserve">Mechanics must comply with strict guidelines when working near protected sites, limiting the use of certain technologies.</w:t>
      </w:r>
    </w:p>
    <w:p>
      <w:pPr>
        <w:numPr>
          <w:ilvl w:val="0"/>
          <w:numId w:val="1001"/>
        </w:numPr>
        <w:pStyle w:val="Compact"/>
      </w:pPr>
      <w:r>
        <w:rPr>
          <w:bCs/>
          <w:b/>
        </w:rPr>
        <w:t xml:space="preserve">Sustainability Pressures:</w:t>
      </w:r>
      <w:r>
        <w:t xml:space="preserve"> </w:t>
      </w:r>
      <w:r>
        <w:t xml:space="preserve">Rome’s commitment to reducing carbon emissions requires mechanics to adopt eco-friendly practices, such as electric vehicle (EV) maintenance and recycling programs.</w:t>
      </w:r>
    </w:p>
    <w:bookmarkEnd w:id="23"/>
    <w:bookmarkStart w:id="24" w:name="Xb568df74ff65fefc8114c65573f4fb42ced4163"/>
    <w:p>
      <w:pPr>
        <w:pStyle w:val="Heading2"/>
      </w:pPr>
      <w:r>
        <w:t xml:space="preserve">The Modern Mechanic: Skills and Adaptation</w:t>
      </w:r>
    </w:p>
    <w:p>
      <w:pPr>
        <w:pStyle w:val="FirstParagraph"/>
      </w:pPr>
      <w:r>
        <w:t xml:space="preserve">Contemporary mechanics in Rome must be versatile. They are trained not only in traditional automotive repair but also in diagnosing hybrid vehicles, managing energy-efficient systems, and using digital tools like vehicle diagnostic software. For instance, workshops near Rome’s EUR district specialize in servicing electric buses and trams that power the city’s public transport network. This adaptability ensures mechanics remain indispensable as Rome transitions toward greener technologies.</w:t>
      </w:r>
    </w:p>
    <w:bookmarkEnd w:id="24"/>
    <w:bookmarkStart w:id="25" w:name="case-study-mechanic-workshops-in-rome"/>
    <w:p>
      <w:pPr>
        <w:pStyle w:val="Heading2"/>
      </w:pPr>
      <w:r>
        <w:t xml:space="preserve">Case Study: Mechanic Workshops in Rome</w:t>
      </w:r>
    </w:p>
    <w:p>
      <w:pPr>
        <w:pStyle w:val="FirstParagraph"/>
      </w:pPr>
      <w:r>
        <w:t xml:space="preserve">A case study of three mechanic workshops—located in Trastevere, Ostia, and the Vatican City—reveals how professionals tailor their services to local needs:</w:t>
      </w:r>
    </w:p>
    <w:p>
      <w:pPr>
        <w:numPr>
          <w:ilvl w:val="0"/>
          <w:numId w:val="1002"/>
        </w:numPr>
        <w:pStyle w:val="Compact"/>
      </w:pPr>
      <w:r>
        <w:rPr>
          <w:bCs/>
          <w:b/>
        </w:rPr>
        <w:t xml:space="preserve">Trastevere:</w:t>
      </w:r>
      <w:r>
        <w:t xml:space="preserve"> </w:t>
      </w:r>
      <w:r>
        <w:t xml:space="preserve">A boutique workshop focusing on restoring vintage cars that reflect Rome’s automotive heritage.</w:t>
      </w:r>
    </w:p>
    <w:p>
      <w:pPr>
        <w:numPr>
          <w:ilvl w:val="0"/>
          <w:numId w:val="1002"/>
        </w:numPr>
        <w:pStyle w:val="Compact"/>
      </w:pPr>
      <w:r>
        <w:rPr>
          <w:bCs/>
          <w:b/>
        </w:rPr>
        <w:t xml:space="preserve">Ostia:</w:t>
      </w:r>
      <w:r>
        <w:t xml:space="preserve"> </w:t>
      </w:r>
      <w:r>
        <w:t xml:space="preserve">A large facility specializing in commercial vehicle maintenance for the Port of Rome, a critical economic hub.</w:t>
      </w:r>
    </w:p>
    <w:p>
      <w:pPr>
        <w:numPr>
          <w:ilvl w:val="0"/>
          <w:numId w:val="1002"/>
        </w:numPr>
        <w:pStyle w:val="Compact"/>
      </w:pPr>
      <w:r>
        <w:rPr>
          <w:bCs/>
          <w:b/>
        </w:rPr>
        <w:t xml:space="preserve">Vatican City:</w:t>
      </w:r>
      <w:r>
        <w:t xml:space="preserve"> </w:t>
      </w:r>
      <w:r>
        <w:t xml:space="preserve">Mechanics trained to handle delicate equipment used in religious and cultural preservation projects.</w:t>
      </w:r>
    </w:p>
    <w:bookmarkEnd w:id="25"/>
    <w:bookmarkStart w:id="27" w:name="economic-impact-of-mechanics-in-rome"/>
    <w:p>
      <w:pPr>
        <w:pStyle w:val="Heading2"/>
      </w:pPr>
      <w:r>
        <w:t xml:space="preserve">Economic Impact of Mechanics in Rome</w:t>
      </w:r>
    </w:p>
    <w:p>
      <w:pPr>
        <w:pStyle w:val="FirstParagraph"/>
      </w:pPr>
      <w:r>
        <w:t xml:space="preserve">The mechanic industry supports thousands of jobs directly and indirectly. It contributes to the service sector by providing employment opportunities for technicians, parts suppliers, and dealerships. Additionally, well-maintained infrastructure reduces repair costs for public services such as waste management and emergency response systems. In a city like Rome, where tourism generates over 5% of Italy’s GDP (</w:t>
      </w:r>
      <w:hyperlink r:id="rId26">
        <w:r>
          <w:rPr>
            <w:rStyle w:val="Hyperlink"/>
          </w:rPr>
          <w:t xml:space="preserve">Statista</w:t>
        </w:r>
      </w:hyperlink>
      <w:r>
        <w:t xml:space="preserve">), reliable mechanical systems are vital to ensuring smooth operations at airports, hotels, and transportation hubs.</w:t>
      </w:r>
    </w:p>
    <w:bookmarkEnd w:id="27"/>
    <w:bookmarkStart w:id="28" w:name="Xe6190d62cf20eec7257012c75929d62119cc845"/>
    <w:p>
      <w:pPr>
        <w:pStyle w:val="Heading2"/>
      </w:pPr>
      <w:r>
        <w:t xml:space="preserve">Sustainability and the Future of Mechanics in Rome</w:t>
      </w:r>
    </w:p>
    <w:p>
      <w:pPr>
        <w:pStyle w:val="FirstParagraph"/>
      </w:pPr>
      <w:r>
        <w:t xml:space="preserve">Rome’s 2030 Climate Action Plan emphasizes reducing emissions through sustainable transport. Mechanics play a pivotal role by:</w:t>
      </w:r>
    </w:p>
    <w:p>
      <w:pPr>
        <w:numPr>
          <w:ilvl w:val="0"/>
          <w:numId w:val="1003"/>
        </w:numPr>
        <w:pStyle w:val="Compact"/>
      </w:pPr>
      <w:r>
        <w:t xml:space="preserve">Repairing and maintaining electric vehicles (EVs) as part of the city’s EV charging network.</w:t>
      </w:r>
    </w:p>
    <w:p>
      <w:pPr>
        <w:numPr>
          <w:ilvl w:val="0"/>
          <w:numId w:val="1003"/>
        </w:numPr>
        <w:pStyle w:val="Compact"/>
      </w:pPr>
      <w:r>
        <w:t xml:space="preserve">Adopting green technologies, such as using biodegradable fluids and energy-efficient tools.</w:t>
      </w:r>
    </w:p>
    <w:p>
      <w:pPr>
        <w:numPr>
          <w:ilvl w:val="0"/>
          <w:numId w:val="1003"/>
        </w:numPr>
        <w:pStyle w:val="Compact"/>
      </w:pPr>
      <w:r>
        <w:t xml:space="preserve">Educating customers on eco-friendly practices, like tire pressure optimization to improve fuel efficiency.</w:t>
      </w:r>
    </w:p>
    <w:bookmarkEnd w:id="28"/>
    <w:bookmarkStart w:id="29" w:name="conclusion"/>
    <w:p>
      <w:pPr>
        <w:pStyle w:val="Heading2"/>
      </w:pPr>
      <w:r>
        <w:t xml:space="preserve">Conclusion</w:t>
      </w:r>
    </w:p>
    <w:p>
      <w:pPr>
        <w:pStyle w:val="FirstParagraph"/>
      </w:pPr>
      <w:r>
        <w:t xml:space="preserve">In conclusion, this Undergraduate Thesis highlights the indispensable role of mechanics in shaping the present and future of Rome. As Italy’s capital navigates the complexities of modernization and sustainability, mechanics remain at the intersection of tradition and innovation. Their expertise ensures that Rome’s historical legacy coexists with its technological aspirations. For students pursuing careers in mechanical engineering or related fields, understanding this dynamic environment is essential to contributing meaningfully to both Italy’s economy and its cultural identity.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statista.com" TargetMode="External" /></Relationships>
</file>

<file path=word/_rels/footnotes.xml.rels><?xml version="1.0" encoding="UTF-8"?><Relationships xmlns="http://schemas.openxmlformats.org/package/2006/relationships"><Relationship Type="http://schemas.openxmlformats.org/officeDocument/2006/relationships/hyperlink" Id="rId26" Target="https://www.statist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Modern Italy: A Focus on Rome</dc:title>
  <dc:creator/>
  <dc:language>en</dc:language>
  <cp:keywords/>
  <dcterms:created xsi:type="dcterms:W3CDTF">2026-07-24T18:30:35Z</dcterms:created>
  <dcterms:modified xsi:type="dcterms:W3CDTF">2026-07-24T18:30:35Z</dcterms:modified>
</cp:coreProperties>
</file>

<file path=docProps/custom.xml><?xml version="1.0" encoding="utf-8"?>
<Properties xmlns="http://schemas.openxmlformats.org/officeDocument/2006/custom-properties" xmlns:vt="http://schemas.openxmlformats.org/officeDocument/2006/docPropsVTypes"/>
</file>