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9a169c105e911f70724a6f94fe39585edfe592c"/>
    <w:p>
      <w:pPr>
        <w:pStyle w:val="Heading1"/>
      </w:pPr>
      <w:r>
        <w:t xml:space="preserve">Undergraduate Thesis: The Role of Mechanics in the Development of Ivory Coast Abidjan</w:t>
      </w:r>
    </w:p>
    <w:bookmarkStart w:id="20" w:name="abstract"/>
    <w:p>
      <w:pPr>
        <w:pStyle w:val="Heading2"/>
      </w:pPr>
      <w:r>
        <w:t xml:space="preserve">Abstract</w:t>
      </w:r>
    </w:p>
    <w:p>
      <w:pPr>
        <w:pStyle w:val="FirstParagraph"/>
      </w:pPr>
      <w:r>
        <w:t xml:space="preserve">This Undergraduate Thesis explores the significance of mechanics as a cornerstone for economic and technological advancement in Ivory Coast, with a focused analysis on Abidjan, the country's economic capital. The study examines how mechanization and mechanical expertise contribute to infrastructure development, industrial growth, and urban mobility in Abidjan. Through an interdisciplinary approach combining engineering principles with socio-economic analysis, this thesis highlights the challenges faced by mechanics in the region and proposes strategies for fostering a skilled workforce to meet future demands. The research underscores the need for localized training programs, policy reforms, and public-private partnerships to enhance the role of mechanics in driving sustainable development across Ivory Coast Abidjan.</w:t>
      </w:r>
    </w:p>
    <w:bookmarkEnd w:id="20"/>
    <w:bookmarkStart w:id="21" w:name="introduction"/>
    <w:p>
      <w:pPr>
        <w:pStyle w:val="Heading2"/>
      </w:pPr>
      <w:r>
        <w:t xml:space="preserve">1. Introduction</w:t>
      </w:r>
    </w:p>
    <w:p>
      <w:pPr>
        <w:pStyle w:val="FirstParagraph"/>
      </w:pPr>
      <w:r>
        <w:t xml:space="preserve">The field of mechanics, encompassing automotive repair, industrial machinery maintenance, and general technical services, is indispensable to modern economies. In Ivory Coast Abidjan—a city marked by rapid urbanization and industrial expansion—the role of mechanics extends beyond mere vehicle servicing; it is a critical enabler of economic activity. From maintaining transport networks to supporting manufacturing sectors, mechanics in Abidjan are pivotal to ensuring the smooth functioning of urban infrastructure. This Undergraduate Thesis investigates how the profession of mechanic can be leveraged to address developmental challenges unique to Ivory Coast Abidjan, such as traffic congestion, energy inefficiency, and limited access to modern technology.</w:t>
      </w:r>
    </w:p>
    <w:bookmarkEnd w:id="21"/>
    <w:bookmarkStart w:id="22" w:name="X64bf20205fb3751d1e9b83d3907ebb3e0fd2a81"/>
    <w:p>
      <w:pPr>
        <w:pStyle w:val="Heading2"/>
      </w:pPr>
      <w:r>
        <w:t xml:space="preserve">2. The Context of Mechanics in Ivory Coast Abidjan</w:t>
      </w:r>
    </w:p>
    <w:p>
      <w:pPr>
        <w:pStyle w:val="FirstParagraph"/>
      </w:pPr>
      <w:r>
        <w:t xml:space="preserve">Ivory Coast has experienced significant economic growth in recent decades, with Abidjan emerging as a hub for trade, industry, and innovation. However, this growth has also exposed gaps in technical education and infrastructure maintenance. In Abidjan alone, the proliferation of vehicles—both personal and commercial—has created a high demand for skilled mechanics. Additionally, industries such as agriculture (e.g., cocoa processing) and construction rely heavily on mechanical systems that require regular upkeep. Despite this demand, the profession of mechanic in Ivory Coast Abidjan remains underrepresented in formal education frameworks and lacks standardized training programs.</w:t>
      </w:r>
    </w:p>
    <w:bookmarkEnd w:id="22"/>
    <w:bookmarkStart w:id="23" w:name="challenges-faced-by-mechanics-in-abidjan"/>
    <w:p>
      <w:pPr>
        <w:pStyle w:val="Heading2"/>
      </w:pPr>
      <w:r>
        <w:t xml:space="preserve">3. Challenges Faced by Mechanics in Abidjan</w:t>
      </w:r>
    </w:p>
    <w:p>
      <w:pPr>
        <w:pStyle w:val="FirstParagraph"/>
      </w:pPr>
      <w:r>
        <w:t xml:space="preserve">The mechanics industry in Ivory Coast Abidjan is confronted with several challenges that hinder its potential to drive development:</w:t>
      </w:r>
    </w:p>
    <w:p>
      <w:pPr>
        <w:numPr>
          <w:ilvl w:val="0"/>
          <w:numId w:val="1001"/>
        </w:numPr>
        <w:pStyle w:val="Compact"/>
      </w:pPr>
      <w:r>
        <w:rPr>
          <w:bCs/>
          <w:b/>
        </w:rPr>
        <w:t xml:space="preserve">Limited Access to Quality Training:</w:t>
      </w:r>
      <w:r>
        <w:t xml:space="preserve"> </w:t>
      </w:r>
      <w:r>
        <w:t xml:space="preserve">Many mechanics are self-taught or trained through informal apprenticeships, leading to inconsistencies in technical expertise.</w:t>
      </w:r>
    </w:p>
    <w:p>
      <w:pPr>
        <w:numPr>
          <w:ilvl w:val="0"/>
          <w:numId w:val="1001"/>
        </w:numPr>
        <w:pStyle w:val="Compact"/>
      </w:pPr>
      <w:r>
        <w:rPr>
          <w:bCs/>
          <w:b/>
        </w:rPr>
        <w:t xml:space="preserve">High Costs of Tools and Parts:</w:t>
      </w:r>
      <w:r>
        <w:t xml:space="preserve"> </w:t>
      </w:r>
      <w:r>
        <w:t xml:space="preserve">Importing spare parts and modern tools is expensive, limiting the ability of small-scale workshops to compete with international standards.</w:t>
      </w:r>
    </w:p>
    <w:p>
      <w:pPr>
        <w:numPr>
          <w:ilvl w:val="0"/>
          <w:numId w:val="1001"/>
        </w:numPr>
        <w:pStyle w:val="Compact"/>
      </w:pPr>
      <w:r>
        <w:rPr>
          <w:bCs/>
          <w:b/>
        </w:rPr>
        <w:t xml:space="preserve">Environmental Regulations:</w:t>
      </w:r>
      <w:r>
        <w:t xml:space="preserve"> </w:t>
      </w:r>
      <w:r>
        <w:t xml:space="preserve">Increasing environmental concerns require mechanics to adopt eco-friendly practices, such as proper disposal of hazardous materials—a challenge for unregulated sectors.</w:t>
      </w:r>
    </w:p>
    <w:p>
      <w:pPr>
        <w:numPr>
          <w:ilvl w:val="0"/>
          <w:numId w:val="1001"/>
        </w:numPr>
        <w:pStyle w:val="Compact"/>
      </w:pPr>
      <w:r>
        <w:rPr>
          <w:bCs/>
          <w:b/>
        </w:rPr>
        <w:t xml:space="preserve">Labor Shortages:</w:t>
      </w:r>
      <w:r>
        <w:t xml:space="preserve"> </w:t>
      </w:r>
      <w:r>
        <w:t xml:space="preserve">A lack of incentives and low wages deter young professionals from pursuing careers in mechanics, despite the sector's growth potential.</w:t>
      </w:r>
    </w:p>
    <w:bookmarkEnd w:id="23"/>
    <w:bookmarkStart w:id="24" w:name="opportunities-for-growth-and-development"/>
    <w:p>
      <w:pPr>
        <w:pStyle w:val="Heading2"/>
      </w:pPr>
      <w:r>
        <w:t xml:space="preserve">4. Opportunities for Growth and Development</w:t>
      </w:r>
    </w:p>
    <w:p>
      <w:pPr>
        <w:pStyle w:val="FirstParagraph"/>
      </w:pPr>
      <w:r>
        <w:t xml:space="preserve">Despite these challenges, the mechanics sector in Ivory Coast Abidjan presents substantial opportunities for innovation and economic contribution:</w:t>
      </w:r>
    </w:p>
    <w:p>
      <w:pPr>
        <w:numPr>
          <w:ilvl w:val="0"/>
          <w:numId w:val="1002"/>
        </w:numPr>
        <w:pStyle w:val="Compact"/>
      </w:pPr>
      <w:r>
        <w:rPr>
          <w:bCs/>
          <w:b/>
        </w:rPr>
        <w:t xml:space="preserve">Economic Multiplier Effect:</w:t>
      </w:r>
      <w:r>
        <w:t xml:space="preserve"> </w:t>
      </w:r>
      <w:r>
        <w:t xml:space="preserve">A robust mechanics industry can reduce maintenance costs for businesses, improve transportation efficiency, and create jobs across ancillary sectors like parts supply chains.</w:t>
      </w:r>
    </w:p>
    <w:p>
      <w:pPr>
        <w:numPr>
          <w:ilvl w:val="0"/>
          <w:numId w:val="1002"/>
        </w:numPr>
        <w:pStyle w:val="Compact"/>
      </w:pPr>
      <w:r>
        <w:rPr>
          <w:bCs/>
          <w:b/>
        </w:rPr>
        <w:t xml:space="preserve">Sustainable Development:</w:t>
      </w:r>
      <w:r>
        <w:t xml:space="preserve"> </w:t>
      </w:r>
      <w:r>
        <w:t xml:space="preserve">Mechanics can play a role in promoting green technologies, such as electric vehicle repairs and energy-efficient machinery.</w:t>
      </w:r>
    </w:p>
    <w:p>
      <w:pPr>
        <w:numPr>
          <w:ilvl w:val="0"/>
          <w:numId w:val="1002"/>
        </w:numPr>
        <w:pStyle w:val="Compact"/>
      </w:pPr>
      <w:r>
        <w:rPr>
          <w:bCs/>
          <w:b/>
        </w:rPr>
        <w:t xml:space="preserve">Entrepreneurial Potential:</w:t>
      </w:r>
      <w:r>
        <w:t xml:space="preserve"> </w:t>
      </w:r>
      <w:r>
        <w:t xml:space="preserve">With proper training, mechanics can establish small businesses that cater to both local and international markets.</w:t>
      </w:r>
    </w:p>
    <w:p>
      <w:pPr>
        <w:numPr>
          <w:ilvl w:val="0"/>
          <w:numId w:val="1002"/>
        </w:numPr>
        <w:pStyle w:val="Compact"/>
      </w:pPr>
      <w:r>
        <w:rPr>
          <w:bCs/>
          <w:b/>
        </w:rPr>
        <w:t xml:space="preserve">Educational Partnerships:</w:t>
      </w:r>
      <w:r>
        <w:t xml:space="preserve"> </w:t>
      </w:r>
      <w:r>
        <w:t xml:space="preserve">Collaboration between vocational institutions in Abidjan and private sector entities can develop targeted curricula for mechanic training, aligning with industry needs.</w:t>
      </w:r>
    </w:p>
    <w:bookmarkEnd w:id="24"/>
    <w:bookmarkStart w:id="25" w:name="case-studies-and-recommendations"/>
    <w:p>
      <w:pPr>
        <w:pStyle w:val="Heading2"/>
      </w:pPr>
      <w:r>
        <w:t xml:space="preserve">5. Case Studies and Recommendations</w:t>
      </w:r>
    </w:p>
    <w:p>
      <w:pPr>
        <w:pStyle w:val="FirstParagraph"/>
      </w:pPr>
      <w:r>
        <w:t xml:space="preserve">This thesis analyzes two case studies from Abidjan: a community-based mechanic training center funded by the Ivorian government and a private workshop that integrated solar-powered tools to reduce operational costs. These examples demonstrate how localized initiatives can overcome systemic challenges. To further enhance the mechanics sector in Ivory Coast Abidjan, this Undergraduate Thesis recommends:</w:t>
      </w:r>
    </w:p>
    <w:p>
      <w:pPr>
        <w:numPr>
          <w:ilvl w:val="0"/>
          <w:numId w:val="1003"/>
        </w:numPr>
        <w:pStyle w:val="Compact"/>
      </w:pPr>
      <w:r>
        <w:t xml:space="preserve">Establishing a national certification program for mechanics to standardize skills and improve credibility.</w:t>
      </w:r>
    </w:p>
    <w:p>
      <w:pPr>
        <w:numPr>
          <w:ilvl w:val="0"/>
          <w:numId w:val="1003"/>
        </w:numPr>
        <w:pStyle w:val="Compact"/>
      </w:pPr>
      <w:r>
        <w:t xml:space="preserve">Incentivizing youth enrollment in technical schools through scholarships and apprenticeship programs.</w:t>
      </w:r>
    </w:p>
    <w:p>
      <w:pPr>
        <w:numPr>
          <w:ilvl w:val="0"/>
          <w:numId w:val="1003"/>
        </w:numPr>
        <w:pStyle w:val="Compact"/>
      </w:pPr>
      <w:r>
        <w:t xml:space="preserve">Encouraging investment in renewable energy infrastructure to support eco-friendly mechanical practices.</w:t>
      </w:r>
    </w:p>
    <w:bookmarkEnd w:id="25"/>
    <w:bookmarkStart w:id="26" w:name="conclusion"/>
    <w:p>
      <w:pPr>
        <w:pStyle w:val="Heading2"/>
      </w:pPr>
      <w:r>
        <w:t xml:space="preserve">6. Conclusion</w:t>
      </w:r>
    </w:p>
    <w:p>
      <w:pPr>
        <w:pStyle w:val="FirstParagraph"/>
      </w:pPr>
      <w:r>
        <w:t xml:space="preserve">The profession of mechanic is not only vital to the daily operations of Ivory Coast Abidjan but also holds transformative potential for the region's economic future. By addressing existing challenges through education, policy reform, and innovation, mechanics can become a driving force in achieving sustainable development goals. This Undergraduate Thesis advocates for a renewed focus on mechanization as a strategic priority for Ivory Coast Abidjan, ensuring that its workforce is equipped to meet the demands of an evolving global economy.</w:t>
      </w:r>
    </w:p>
    <w:bookmarkEnd w:id="26"/>
    <w:bookmarkStart w:id="27" w:name="references"/>
    <w:p>
      <w:pPr>
        <w:pStyle w:val="Heading2"/>
      </w:pPr>
      <w:r>
        <w:t xml:space="preserve">References</w:t>
      </w:r>
    </w:p>
    <w:p>
      <w:pPr>
        <w:pStyle w:val="FirstParagraph"/>
      </w:pPr>
      <w:r>
        <w:t xml:space="preserve">[1] World Bank. (2023). *Economic Development in Ivory Coast: Opportunities and Challenges*.</w:t>
      </w:r>
      <w:r>
        <w:br/>
      </w:r>
      <w:r>
        <w:t xml:space="preserve">[2] University of Abidjan. (2021). *Report on Technical Education in West Africa*.</w:t>
      </w:r>
      <w:r>
        <w:br/>
      </w:r>
      <w:r>
        <w:t xml:space="preserve">[3] Ivorian Ministry of Industry. (2023). *National Strategy for Industrialization by 2030*.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the Development of Ivory Coast Abidjan</dc:title>
  <dc:creator/>
  <dc:language>en</dc:language>
  <cp:keywords/>
  <dcterms:created xsi:type="dcterms:W3CDTF">2026-07-23T08:46:52Z</dcterms:created>
  <dcterms:modified xsi:type="dcterms:W3CDTF">2026-07-23T08:46:52Z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