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c0c64a834d627ad44617c6ba591255dfa85a2bc"/>
    <w:p>
      <w:pPr>
        <w:pStyle w:val="Heading1"/>
      </w:pPr>
      <w:r>
        <w:t xml:space="preserve">Undergraduate Thesis: The Role of a Mechanic in Japan Osaka</w:t>
      </w:r>
    </w:p>
    <w:bookmarkStart w:id="20" w:name="abstract"/>
    <w:p>
      <w:pPr>
        <w:pStyle w:val="Heading2"/>
      </w:pPr>
      <w:r>
        <w:t xml:space="preserve">Abstract</w:t>
      </w:r>
    </w:p>
    <w:p>
      <w:pPr>
        <w:pStyle w:val="FirstParagraph"/>
      </w:pPr>
      <w:r>
        <w:t xml:space="preserve">This Undergraduate Thesis explores the critical role of mechanics in Japan, with a focus on the city of Osaka. As one of Japan's largest industrial and commercial hubs, Osaka provides a unique context for examining the profession of a mechanic within its cultural, economic, and technological landscape. The study analyzes how mechanics contribute to industries such as automotive manufacturing, precision engineering, and robotics in Osaka. It also investigates the challenges faced by mechanics in this region due to globalization, automation, and Japan's aging population. Through case studies and primary research conducted in Osaka, this thesis highlights the importance of technical education, certification programs (such as those offered by the Japan Automobile Mechanic Association), and the evolving demands of a mechanic's role in modern Japan.</w:t>
      </w:r>
    </w:p>
    <w:bookmarkEnd w:id="20"/>
    <w:bookmarkStart w:id="21" w:name="introduction"/>
    <w:p>
      <w:pPr>
        <w:pStyle w:val="Heading2"/>
      </w:pPr>
      <w:r>
        <w:t xml:space="preserve">Introduction</w:t>
      </w:r>
    </w:p>
    <w:p>
      <w:pPr>
        <w:pStyle w:val="FirstParagraph"/>
      </w:pPr>
      <w:r>
        <w:t xml:space="preserve">In Japan, the profession of a mechanic is deeply intertwined with the nation's reputation for precision engineering and technological innovation. Osaka, known as "Kinko" (the "heart" of Japan), serves as a vital center for industries ranging from automotive production to advanced robotics. This Undergraduate Thesis aims to investigate how mechanics in Osaka navigate this dynamic environment, balancing traditional craftsmanship with cutting-edge technology. The study emphasizes the unique challenges and opportunities faced by mechanics in Osaka, including the city's economic significance, cultural emphasis on work ethic, and integration into global supply chains.</w:t>
      </w:r>
    </w:p>
    <w:bookmarkEnd w:id="21"/>
    <w:bookmarkStart w:id="22" w:name="historical-context-of-mechanics-in-japan"/>
    <w:p>
      <w:pPr>
        <w:pStyle w:val="Heading2"/>
      </w:pPr>
      <w:r>
        <w:t xml:space="preserve">Historical Context of Mechanics in Japan</w:t>
      </w:r>
    </w:p>
    <w:p>
      <w:pPr>
        <w:pStyle w:val="FirstParagraph"/>
      </w:pPr>
      <w:r>
        <w:t xml:space="preserve">The history of mechanics in Japan dates back to the Meiji Restoration (1868), when the country began modernizing its industrial infrastructure. Today, mechanics are essential to Japan's economy, with Osaka standing out as a hub for vocational training and advanced manufacturing. The city hosts numerous technical colleges (kōkūshikyō) and apprenticeship programs that prepare aspiring mechanics for careers in sectors like automotive repair, aerospace engineering, and industrial machinery. These institutions play a pivotal role in ensuring that Japan's workforce remains competitive on the global stage.</w:t>
      </w:r>
    </w:p>
    <w:bookmarkEnd w:id="22"/>
    <w:bookmarkStart w:id="23" w:name="the-role-of-a-mechanic-in-osakas-economy"/>
    <w:p>
      <w:pPr>
        <w:pStyle w:val="Heading2"/>
      </w:pPr>
      <w:r>
        <w:t xml:space="preserve">The Role of a Mechanic in Osaka's Economy</w:t>
      </w:r>
    </w:p>
    <w:p>
      <w:pPr>
        <w:pStyle w:val="FirstParagraph"/>
      </w:pPr>
      <w:r>
        <w:t xml:space="preserve">Osaka's economy relies heavily on industries that require skilled mechanics. For instance, Toyota’s plant in nearby Tsutsumi and Honda’s research facilities contribute significantly to the demand for trained mechanics. Additionally, Osaka's position as Japan's second-largest city makes it a center for logistics and transportation infrastructure, where mechanics maintain vehicles used in ports like Osaka Port. This Undergraduate Thesis argues that the success of these industries depends on the expertise of mechanics who are adept at working with both traditional Japanese manufacturing techniques (such as *kintsugi*—the art of repairing broken pottery) and modern technologies like AI-driven diagnostics.</w:t>
      </w:r>
    </w:p>
    <w:bookmarkEnd w:id="23"/>
    <w:bookmarkStart w:id="24" w:name="challenges-faced-by-mechanics-in-osaka"/>
    <w:p>
      <w:pPr>
        <w:pStyle w:val="Heading2"/>
      </w:pPr>
      <w:r>
        <w:t xml:space="preserve">Challenges Faced by Mechanics in Osaka</w:t>
      </w:r>
    </w:p>
    <w:p>
      <w:pPr>
        <w:pStyle w:val="FirstParagraph"/>
      </w:pPr>
      <w:r>
        <w:t xml:space="preserve">Despite their critical role, mechanics in Osaka face several challenges. One major issue is the aging population: Japan's median age is 48.5 years (as of 2023), and many experienced mechanics are retiring without sufficient replacements. Additionally, automation has reduced the need for manual labor in some sectors, forcing mechanics to upskill in areas like computer-aided design (CAD) and robotics maintenance. Cultural factors also play a role; the Japanese work ethic emphasizes lifelong dedication to a single profession, which can lead to burnout among mechanics.</w:t>
      </w:r>
    </w:p>
    <w:bookmarkEnd w:id="24"/>
    <w:bookmarkStart w:id="25" w:name="case-study-mechanic-training-in-osaka"/>
    <w:p>
      <w:pPr>
        <w:pStyle w:val="Heading2"/>
      </w:pPr>
      <w:r>
        <w:t xml:space="preserve">Case Study: Mechanic Training in Osaka</w:t>
      </w:r>
    </w:p>
    <w:p>
      <w:pPr>
        <w:pStyle w:val="FirstParagraph"/>
      </w:pPr>
      <w:r>
        <w:t xml:space="preserve">To better understand the challenges and opportunities facing mechanics in Osaka, this thesis conducted interviews with professionals at vocational schools like the Osaka Technical College. These institutions offer programs that combine theoretical learning with hands-on experience, including partnerships with local industries. For example, students at Osaka Technical College participate in internships at companies like Mitsubishi Electric, where they learn to maintain complex machinery used in robotics and automation.</w:t>
      </w:r>
    </w:p>
    <w:bookmarkEnd w:id="25"/>
    <w:bookmarkStart w:id="26" w:name="Xfb12ea2ecf5ea581bd4794dbf87cf70066f2fa1"/>
    <w:p>
      <w:pPr>
        <w:pStyle w:val="Heading2"/>
      </w:pPr>
      <w:r>
        <w:t xml:space="preserve">Technological Advancements and the Mechanic's Future</w:t>
      </w:r>
    </w:p>
    <w:p>
      <w:pPr>
        <w:pStyle w:val="FirstParagraph"/>
      </w:pPr>
      <w:r>
        <w:t xml:space="preserve">The integration of technology into mechanics' work is a double-edged sword. While tools like AI-powered diagnostic systems improve efficiency, they also require mechanics to develop new skills. In Osaka, initiatives such as the Osaka Smart City project have spurred demand for mechanics who can service autonomous vehicles and IoT-enabled infrastructure. This Undergraduate Thesis suggests that future success for mechanics in Japan will depend on adaptability and continuous learning.</w:t>
      </w:r>
    </w:p>
    <w:bookmarkEnd w:id="26"/>
    <w:bookmarkStart w:id="27" w:name="conclusion"/>
    <w:p>
      <w:pPr>
        <w:pStyle w:val="Heading2"/>
      </w:pPr>
      <w:r>
        <w:t xml:space="preserve">Conclusion</w:t>
      </w:r>
    </w:p>
    <w:p>
      <w:pPr>
        <w:pStyle w:val="FirstParagraph"/>
      </w:pPr>
      <w:r>
        <w:t xml:space="preserve">In conclusion, the role of a mechanic in Japan Osaka is both vital and evolving. As a major economic center, Osaka exemplifies the interplay between tradition and innovation that defines modern Japanese industry. This Undergraduate Thesis has highlighted the importance of vocational education, the challenges posed by demographic shifts and automation, and the potential for mechanics to thrive in this dynamic environment. By embracing technological advancements while preserving its cultural heritage, Osaka offers a model for how mechanics can continue to contribute to Japan's global leadership in engineering and manufacturing.</w:t>
      </w:r>
    </w:p>
    <w:bookmarkEnd w:id="27"/>
    <w:bookmarkStart w:id="28" w:name="references"/>
    <w:p>
      <w:pPr>
        <w:pStyle w:val="Heading2"/>
      </w:pPr>
      <w:r>
        <w:t xml:space="preserve">References</w:t>
      </w:r>
    </w:p>
    <w:p>
      <w:pPr>
        <w:numPr>
          <w:ilvl w:val="0"/>
          <w:numId w:val="1001"/>
        </w:numPr>
        <w:pStyle w:val="Compact"/>
      </w:pPr>
      <w:r>
        <w:t xml:space="preserve">Japan Automobile Mechanic Association. (2023). *Mechanic Certification Standards in Japan.* Tokyo: JAMA Publications.</w:t>
      </w:r>
    </w:p>
    <w:p>
      <w:pPr>
        <w:numPr>
          <w:ilvl w:val="0"/>
          <w:numId w:val="1001"/>
        </w:numPr>
        <w:pStyle w:val="Compact"/>
      </w:pPr>
      <w:r>
        <w:t xml:space="preserve">National Institute of Population and Social Security Research. (2023). *Aging Population Statistics: Japan 2023.*</w:t>
      </w:r>
    </w:p>
    <w:p>
      <w:pPr>
        <w:numPr>
          <w:ilvl w:val="0"/>
          <w:numId w:val="1001"/>
        </w:numPr>
        <w:pStyle w:val="Compact"/>
      </w:pPr>
      <w:r>
        <w:t xml:space="preserve">Osaka Technical College. (2024). *Annual Report on Vocational Training Programs.* Osaka, Japan.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Mechanic in Japan Osaka</dc:title>
  <dc:creator/>
  <dc:language>en</dc:language>
  <cp:keywords/>
  <dcterms:created xsi:type="dcterms:W3CDTF">2026-07-23T06:45:27Z</dcterms:created>
  <dcterms:modified xsi:type="dcterms:W3CDTF">2026-07-23T06:45:27Z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