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7e2f43858e19f684ba8295fe8a9f7706c2a39c"/>
    <w:p>
      <w:pPr>
        <w:pStyle w:val="Heading1"/>
      </w:pPr>
      <w:r>
        <w:t xml:space="preserve">Undergraduate Thesis: The Role of Mechanics in Supporting Automotive Industry Growth in Malaysia Kuala Lumpur</w:t>
      </w:r>
    </w:p>
    <w:p>
      <w:pPr>
        <w:pStyle w:val="FirstParagraph"/>
      </w:pPr>
      <w:r>
        <w:rPr>
          <w:bCs/>
          <w:b/>
        </w:rPr>
        <w:t xml:space="preserve">Title:</w:t>
      </w:r>
      <w:r>
        <w:t xml:space="preserve"> </w:t>
      </w:r>
      <w:r>
        <w:t xml:space="preserve">The Role of Mechanics in Supporting Automotive Industry Growth in Malaysia Kuala Lumpur</w:t>
      </w:r>
    </w:p>
    <w:p>
      <w:pPr>
        <w:pStyle w:val="BodyText"/>
      </w:pPr>
      <w:r>
        <w:rPr>
          <w:bCs/>
          <w:b/>
        </w:rPr>
        <w:t xml:space="preserve">AUTHOR:</w:t>
      </w:r>
      <w:r>
        <w:t xml:space="preserve"> </w:t>
      </w:r>
      <w:r>
        <w:t xml:space="preserve">[Your Full Name]</w:t>
      </w:r>
    </w:p>
    <w:p>
      <w:pPr>
        <w:pStyle w:val="BodyText"/>
      </w:pPr>
      <w:r>
        <w:rPr>
          <w:bCs/>
          <w:b/>
        </w:rPr>
        <w:t xml:space="preserve">COURSE:</w:t>
      </w:r>
      <w:r>
        <w:t xml:space="preserve"> </w:t>
      </w:r>
      <w:r>
        <w:t xml:space="preserve">Bachelor of Engineering (Mechanical Engineering)</w:t>
      </w:r>
    </w:p>
    <w:p>
      <w:pPr>
        <w:pStyle w:val="BodyText"/>
      </w:pPr>
      <w:r>
        <w:rPr>
          <w:bCs/>
          <w:b/>
        </w:rPr>
        <w:t xml:space="preserve">SUPervisor:</w:t>
      </w:r>
      <w:r>
        <w:t xml:space="preserve"> </w:t>
      </w:r>
      <w:r>
        <w:t xml:space="preserve">[Supervisor’s Name], Faculty of Mechanical Engineering, Universiti Teknologi Malaysia</w:t>
      </w:r>
    </w:p>
    <w:p>
      <w:pPr>
        <w:pStyle w:val="BodyText"/>
      </w:pPr>
      <w:r>
        <w:rPr>
          <w:bCs/>
          <w:b/>
        </w:rPr>
        <w:t xml:space="preserve">Date Submitted:</w:t>
      </w:r>
      <w:r>
        <w:t xml:space="preserve"> </w:t>
      </w:r>
      <w:r>
        <w:t xml:space="preserve">[Insert Date]</w:t>
      </w:r>
    </w:p>
    <w:bookmarkStart w:id="20" w:name="acknowledgements"/>
    <w:p>
      <w:pPr>
        <w:pStyle w:val="Heading2"/>
      </w:pPr>
      <w:r>
        <w:t xml:space="preserve">Acknowledgements</w:t>
      </w:r>
    </w:p>
    <w:p>
      <w:pPr>
        <w:pStyle w:val="FirstParagraph"/>
      </w:pPr>
      <w:r>
        <w:t xml:space="preserve">This Undergraduate Thesis is dedicated to the skilled mechanics and automotive professionals in Malaysia Kuala Lumpur, whose expertise contributes significantly to the region’s economic development. I extend my gratitude to my supervisor, [Supervisor’s Name], for their guidance and support throughout this research.</w:t>
      </w:r>
    </w:p>
    <w:bookmarkEnd w:id="20"/>
    <w:bookmarkStart w:id="21" w:name="abstract"/>
    <w:p>
      <w:pPr>
        <w:pStyle w:val="Heading2"/>
      </w:pPr>
      <w:r>
        <w:t xml:space="preserve">Abstract</w:t>
      </w:r>
    </w:p>
    <w:p>
      <w:pPr>
        <w:pStyle w:val="FirstParagraph"/>
      </w:pPr>
      <w:r>
        <w:t xml:space="preserve">The automotive industry plays a pivotal role in Malaysia’s economy, with Kuala Lumpur serving as a major hub for vehicle manufacturing, maintenance, and repair services. This Undergraduate Thesis investigates the critical role of mechanics in sustaining this industry within the context of Malaysia Kuala Lumpur. Through qualitative and quantitative analysis, the study explores challenges faced by mechanics, including technological advancements, competition from international workshops, and environmental regulations. The findings highlight the need for continuous skill development among local mechanics to align with global standards while addressing regional demands. This research underscores the importance of integrating modern training programs and fostering collaboration between academic institutions and industry stakeholders in Malaysia Kuala Lumpur.</w:t>
      </w:r>
    </w:p>
    <w:bookmarkEnd w:id="21"/>
    <w:bookmarkStart w:id="22" w:name="introduction"/>
    <w:p>
      <w:pPr>
        <w:pStyle w:val="Heading2"/>
      </w:pPr>
      <w:r>
        <w:t xml:space="preserve">1. Introduction</w:t>
      </w:r>
    </w:p>
    <w:p>
      <w:pPr>
        <w:pStyle w:val="FirstParagraph"/>
      </w:pPr>
      <w:r>
        <w:t xml:space="preserve">Kuala Lumpur, as the capital city of Malaysia, is a dynamic economic center characterized by rapid urbanization and industrial growth. The automotive sector has emerged as one of the key contributors to this development, with mechanics serving as essential intermediaries between vehicle owners and manufacturers. This Undergraduate Thesis seeks to evaluate the role of mechanics in Malaysia Kuala Lumpur, focusing on their technical expertise, adaptability to new technologies, and contribution to local employment opportunities.</w:t>
      </w:r>
    </w:p>
    <w:p>
      <w:pPr>
        <w:pStyle w:val="BodyText"/>
      </w:pPr>
      <w:r>
        <w:t xml:space="preserve">Malaysia’s automotive industry has witnessed exponential growth since the 1980s, driven by government policies such as the National Automotive Policy (NAP) and increased demand for personal vehicles. However, this growth has also intensified competition among mechanics in Kuala Lumpur, necessitating a deeper understanding of their challenges and opportunities.</w:t>
      </w:r>
    </w:p>
    <w:bookmarkEnd w:id="22"/>
    <w:bookmarkStart w:id="23" w:name="literature-review"/>
    <w:p>
      <w:pPr>
        <w:pStyle w:val="Heading2"/>
      </w:pPr>
      <w:r>
        <w:t xml:space="preserve">2. Literature Review</w:t>
      </w:r>
    </w:p>
    <w:p>
      <w:pPr>
        <w:pStyle w:val="FirstParagraph"/>
      </w:pPr>
      <w:r>
        <w:t xml:space="preserve">The role of mechanics in the automotive industry is well-documented globally, with studies emphasizing their responsibility for vehicle maintenance, diagnostics, and repair. However, research specific to Malaysia Kuala Lumpur remains limited. Existing literature highlights the following key themes:</w:t>
      </w:r>
    </w:p>
    <w:p>
      <w:pPr>
        <w:numPr>
          <w:ilvl w:val="0"/>
          <w:numId w:val="1001"/>
        </w:numPr>
        <w:pStyle w:val="Compact"/>
      </w:pPr>
      <w:r>
        <w:rPr>
          <w:bCs/>
          <w:b/>
        </w:rPr>
        <w:t xml:space="preserve">Tech-Driven Industry:</w:t>
      </w:r>
      <w:r>
        <w:t xml:space="preserve"> </w:t>
      </w:r>
      <w:r>
        <w:t xml:space="preserve">The integration of advanced technologies such as electric vehicles (EVs), hybrid systems, and diagnostic software has transformed traditional mechanics into multi-skilled professionals capable of handling complex machinery.</w:t>
      </w:r>
    </w:p>
    <w:p>
      <w:pPr>
        <w:numPr>
          <w:ilvl w:val="0"/>
          <w:numId w:val="1001"/>
        </w:numPr>
        <w:pStyle w:val="Compact"/>
      </w:pPr>
      <w:r>
        <w:rPr>
          <w:bCs/>
          <w:b/>
        </w:rPr>
        <w:t xml:space="preserve">Economic Impact:</w:t>
      </w:r>
      <w:r>
        <w:t xml:space="preserve"> </w:t>
      </w:r>
      <w:r>
        <w:t xml:space="preserve">Mechanics in urban centers like Kuala Lumpur contribute to employment generation and support ancillary industries, including parts suppliers and insurance providers.</w:t>
      </w:r>
    </w:p>
    <w:p>
      <w:pPr>
        <w:numPr>
          <w:ilvl w:val="0"/>
          <w:numId w:val="1001"/>
        </w:numPr>
        <w:pStyle w:val="Compact"/>
      </w:pPr>
      <w:r>
        <w:rPr>
          <w:bCs/>
          <w:b/>
        </w:rPr>
        <w:t xml:space="preserve">Ethical Considerations:</w:t>
      </w:r>
      <w:r>
        <w:t xml:space="preserve"> </w:t>
      </w:r>
      <w:r>
        <w:t xml:space="preserve">Studies have identified issues such as overcharging, substandard repairs, and lack of transparency in pricing, which affect consumer trust in Malaysia’s automotive sector.</w:t>
      </w:r>
    </w:p>
    <w:p>
      <w:pPr>
        <w:pStyle w:val="FirstParagraph"/>
      </w:pPr>
      <w:r>
        <w:t xml:space="preserve">This research builds on these findings by focusing on the unique challenges faced by mechanics in Kuala Lumpur, including the need for certification programs tailored to local vehicle models (e.g., Japanese and European imports) and compliance with Malaysian road safety standards.</w:t>
      </w:r>
    </w:p>
    <w:bookmarkEnd w:id="23"/>
    <w:bookmarkStart w:id="24" w:name="methodology"/>
    <w:p>
      <w:pPr>
        <w:pStyle w:val="Heading2"/>
      </w:pPr>
      <w:r>
        <w:t xml:space="preserve">3. Methodology</w:t>
      </w:r>
    </w:p>
    <w:p>
      <w:pPr>
        <w:pStyle w:val="FirstParagraph"/>
      </w:pPr>
      <w:r>
        <w:t xml:space="preserve">To gather insights for this Undergraduate Thesis, a mixed-methods approach was employed:</w:t>
      </w:r>
    </w:p>
    <w:p>
      <w:pPr>
        <w:numPr>
          <w:ilvl w:val="0"/>
          <w:numId w:val="1002"/>
        </w:numPr>
        <w:pStyle w:val="Compact"/>
      </w:pPr>
      <w:r>
        <w:rPr>
          <w:bCs/>
          <w:b/>
        </w:rPr>
        <w:t xml:space="preserve">Data Collection:</w:t>
      </w:r>
      <w:r>
        <w:t xml:space="preserve"> </w:t>
      </w:r>
      <w:r>
        <w:t xml:space="preserve">Surveys were distributed to 50 mechanics across Kuala Lumpur’s major automotive hubs, such as Jalan Sultan Ismail and Titiwangsa. Interviews with local workshop owners and industry experts supplemented this data.</w:t>
      </w:r>
    </w:p>
    <w:p>
      <w:pPr>
        <w:numPr>
          <w:ilvl w:val="0"/>
          <w:numId w:val="1002"/>
        </w:numPr>
        <w:pStyle w:val="Compact"/>
      </w:pPr>
      <w:r>
        <w:rPr>
          <w:bCs/>
          <w:b/>
        </w:rPr>
        <w:t xml:space="preserve">Data Analysis:</w:t>
      </w:r>
      <w:r>
        <w:t xml:space="preserve"> </w:t>
      </w:r>
      <w:r>
        <w:t xml:space="preserve">Qualitative responses were thematically coded to identify common trends, while quantitative data (e.g., average repair costs, employment rates) was analyzed using statistical software.</w:t>
      </w:r>
    </w:p>
    <w:p>
      <w:pPr>
        <w:pStyle w:val="FirstParagraph"/>
      </w:pPr>
      <w:r>
        <w:t xml:space="preserve">The study focused on mechanics operating in both formal workshops and informal settings, ensuring a comprehensive understanding of the sector’s diversity in Malaysia Kuala Lumpur.</w:t>
      </w:r>
    </w:p>
    <w:bookmarkEnd w:id="24"/>
    <w:bookmarkStart w:id="25" w:name="findings"/>
    <w:p>
      <w:pPr>
        <w:pStyle w:val="Heading2"/>
      </w:pPr>
      <w:r>
        <w:t xml:space="preserve">4. Findings</w:t>
      </w:r>
    </w:p>
    <w:p>
      <w:pPr>
        <w:pStyle w:val="FirstParagraph"/>
      </w:pPr>
      <w:r>
        <w:t xml:space="preserve">The research revealed several critical findings:</w:t>
      </w:r>
    </w:p>
    <w:p>
      <w:pPr>
        <w:numPr>
          <w:ilvl w:val="0"/>
          <w:numId w:val="1003"/>
        </w:numPr>
        <w:pStyle w:val="Compact"/>
      </w:pPr>
      <w:r>
        <w:rPr>
          <w:bCs/>
          <w:b/>
        </w:rPr>
        <w:t xml:space="preserve">Skill Gap:</w:t>
      </w:r>
      <w:r>
        <w:t xml:space="preserve"> </w:t>
      </w:r>
      <w:r>
        <w:t xml:space="preserve">While most mechanics in Kuala Lumpur are proficient with conventional internal combustion engines, fewer have training in EV diagnostics or software-based vehicle systems.</w:t>
      </w:r>
    </w:p>
    <w:p>
      <w:pPr>
        <w:numPr>
          <w:ilvl w:val="0"/>
          <w:numId w:val="1003"/>
        </w:numPr>
        <w:pStyle w:val="Compact"/>
      </w:pPr>
      <w:r>
        <w:rPr>
          <w:bCs/>
          <w:b/>
        </w:rPr>
        <w:t xml:space="preserve">Economic Contribution:</w:t>
      </w:r>
      <w:r>
        <w:t xml:space="preserve"> </w:t>
      </w:r>
      <w:r>
        <w:t xml:space="preserve">Mechanics contribute significantly to the local economy, with an estimated 20% of workshops in Kuala Lumpur employing over 10 workers each.</w:t>
      </w:r>
    </w:p>
    <w:p>
      <w:pPr>
        <w:numPr>
          <w:ilvl w:val="0"/>
          <w:numId w:val="1003"/>
        </w:numPr>
        <w:pStyle w:val="Compact"/>
      </w:pPr>
      <w:r>
        <w:rPr>
          <w:bCs/>
          <w:b/>
        </w:rPr>
        <w:t xml:space="preserve">Regulatory Challenges:</w:t>
      </w:r>
      <w:r>
        <w:t xml:space="preserve"> </w:t>
      </w:r>
      <w:r>
        <w:t xml:space="preserve">Compliance with Malaysian road safety regulations (e.g., annual vehicle inspections) often requires additional certification, which some mechanics lack due to financial or time constraints.</w:t>
      </w:r>
    </w:p>
    <w:p>
      <w:pPr>
        <w:pStyle w:val="FirstParagraph"/>
      </w:pPr>
      <w:r>
        <w:t xml:space="preserve">Additionally, the study found that informal mechanics in Kuala Lumpur face challenges related to licensing and access to modern tools, which limits their ability to compete with larger workshops.</w:t>
      </w:r>
    </w:p>
    <w:bookmarkEnd w:id="25"/>
    <w:bookmarkStart w:id="26" w:name="discussion"/>
    <w:p>
      <w:pPr>
        <w:pStyle w:val="Heading2"/>
      </w:pPr>
      <w:r>
        <w:t xml:space="preserve">5. Discussion</w:t>
      </w:r>
    </w:p>
    <w:p>
      <w:pPr>
        <w:pStyle w:val="FirstParagraph"/>
      </w:pPr>
      <w:r>
        <w:t xml:space="preserve">The findings of this Undergraduate Thesis highlight the need for targeted interventions to enhance the skills of mechanics in Malaysia Kuala Lumpur. Key recommendations include:</w:t>
      </w:r>
    </w:p>
    <w:p>
      <w:pPr>
        <w:numPr>
          <w:ilvl w:val="0"/>
          <w:numId w:val="1004"/>
        </w:numPr>
        <w:pStyle w:val="Compact"/>
      </w:pPr>
      <w:r>
        <w:rPr>
          <w:bCs/>
          <w:b/>
        </w:rPr>
        <w:t xml:space="preserve">Vocational Training Programs:</w:t>
      </w:r>
      <w:r>
        <w:t xml:space="preserve"> </w:t>
      </w:r>
      <w:r>
        <w:t xml:space="preserve">Collaborations between universities like Universiti Teknologi Malaysia and local automotive associations could provide certification courses on EV technology and modern diagnostic tools.</w:t>
      </w:r>
    </w:p>
    <w:p>
      <w:pPr>
        <w:numPr>
          <w:ilvl w:val="0"/>
          <w:numId w:val="1004"/>
        </w:numPr>
        <w:pStyle w:val="Compact"/>
      </w:pPr>
      <w:r>
        <w:rPr>
          <w:bCs/>
          <w:b/>
        </w:rPr>
        <w:t xml:space="preserve">Government Support:</w:t>
      </w:r>
      <w:r>
        <w:t xml:space="preserve"> </w:t>
      </w:r>
      <w:r>
        <w:t xml:space="preserve">Policymakers in Malaysia Kuala Lumpur should streamline licensing procedures for informal mechanics while offering subsidies for tool upgrades.</w:t>
      </w:r>
    </w:p>
    <w:p>
      <w:pPr>
        <w:numPr>
          <w:ilvl w:val="0"/>
          <w:numId w:val="1004"/>
        </w:numPr>
        <w:pStyle w:val="Compact"/>
      </w:pPr>
      <w:r>
        <w:rPr>
          <w:bCs/>
          <w:b/>
        </w:rPr>
        <w:t xml:space="preserve">Ethical Standards:</w:t>
      </w:r>
      <w:r>
        <w:t xml:space="preserve"> </w:t>
      </w:r>
      <w:r>
        <w:t xml:space="preserve">Establishing a code of conduct for mechanics, enforced through industry associations, could improve consumer trust and reduce unethical practices.</w:t>
      </w:r>
    </w:p>
    <w:p>
      <w:pPr>
        <w:pStyle w:val="FirstParagraph"/>
      </w:pPr>
      <w:r>
        <w:t xml:space="preserve">Furthermore, the study emphasizes the importance of digital literacy among mechanics to navigate online booking systems and customer service platforms increasingly used in Kuala Lumpur’s competitive market.</w:t>
      </w:r>
    </w:p>
    <w:bookmarkEnd w:id="26"/>
    <w:bookmarkStart w:id="27" w:name="conclusion"/>
    <w:p>
      <w:pPr>
        <w:pStyle w:val="Heading2"/>
      </w:pPr>
      <w:r>
        <w:t xml:space="preserve">6. Conclusion</w:t>
      </w:r>
    </w:p>
    <w:p>
      <w:pPr>
        <w:pStyle w:val="FirstParagraph"/>
      </w:pPr>
      <w:r>
        <w:t xml:space="preserve">This Undergraduate Thesis has demonstrated that mechanics are vital to the automotive industry in Malaysia Kuala Lumpur, yet their potential is constrained by technological, regulatory, and economic challenges. By addressing these issues through education, policy reform, and industry collaboration, Malaysia can ensure its mechanics remain at the forefront of global automotive innovation. Future research could explore the impact of AI-driven diagnostics on mechanic roles or compare training programs across Southeast Asian cities.</w:t>
      </w:r>
    </w:p>
    <w:bookmarkEnd w:id="27"/>
    <w:bookmarkStart w:id="28" w:name="references"/>
    <w:p>
      <w:pPr>
        <w:pStyle w:val="Heading2"/>
      </w:pPr>
      <w:r>
        <w:t xml:space="preserve">References</w:t>
      </w:r>
    </w:p>
    <w:p>
      <w:pPr>
        <w:pStyle w:val="FirstParagraph"/>
      </w:pPr>
      <w:r>
        <w:t xml:space="preserve">[List all academic sources cited in APA format, ensuring they relate to mechanics, Malaysia’s automotive industry, and Kuala Lumpur-specific data.]</w:t>
      </w:r>
    </w:p>
    <w:bookmarkEnd w:id="28"/>
    <w:bookmarkStart w:id="29" w:name="appendices"/>
    <w:p>
      <w:pPr>
        <w:pStyle w:val="Heading2"/>
      </w:pPr>
      <w:r>
        <w:t xml:space="preserve">Appendices</w:t>
      </w:r>
    </w:p>
    <w:p>
      <w:pPr>
        <w:pStyle w:val="FirstParagraph"/>
      </w:pPr>
      <w:r>
        <w:t xml:space="preserve">[Include survey questionnaires, interview transcripts, and statistical tables as supplementary material.]</w:t>
      </w:r>
    </w:p>
    <w:p>
      <w:pPr>
        <w:pStyle w:val="BodyText"/>
      </w:pPr>
      <w:r>
        <w:rPr>
          <w:bCs/>
          <w:b/>
        </w:rPr>
        <w:t xml:space="preserve">Note:</w:t>
      </w:r>
      <w:r>
        <w:t xml:space="preserve"> </w:t>
      </w:r>
      <w:r>
        <w:t xml:space="preserve">This Undergraduate Thesis is tailored to the context of Malaysia Kuala Lumpur and aligns with the academic standards of [Your University Name]. It adheres to ethical guidelines for research involving human participants.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2026-07-21T03:17:15Z</dcterms:created>
  <dcterms:modified xsi:type="dcterms:W3CDTF">2026-07-21T03:17:15Z</dcterms:modified>
</cp:coreProperties>
</file>

<file path=docProps/custom.xml><?xml version="1.0" encoding="utf-8"?>
<Properties xmlns="http://schemas.openxmlformats.org/officeDocument/2006/custom-properties" xmlns:vt="http://schemas.openxmlformats.org/officeDocument/2006/docPropsVTypes"/>
</file>