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Mechanic</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886b77b3486cd5cd56c759e05719df495e8a34b"/>
    <w:p>
      <w:pPr>
        <w:pStyle w:val="Heading1"/>
      </w:pPr>
      <w:r>
        <w:t xml:space="preserve">Undergraduate Thesis on Mechanic in Morocco Casablanca</w:t>
      </w:r>
    </w:p>
    <w:p>
      <w:pPr>
        <w:pStyle w:val="FirstParagraph"/>
      </w:pPr>
      <w:hyperlink w:anchor="abstract">
        <w:r>
          <w:rPr>
            <w:rStyle w:val="Hyperlink"/>
          </w:rPr>
          <w:t xml:space="preserve">Abstract</w:t>
        </w:r>
      </w:hyperlink>
      <w:r>
        <w:t xml:space="preserve"> </w:t>
      </w:r>
      <w:r>
        <w:t xml:space="preserve">|</w:t>
      </w:r>
      <w:r>
        <w:t xml:space="preserve"> </w:t>
      </w:r>
      <w:hyperlink w:anchor="introduction">
        <w:r>
          <w:rPr>
            <w:rStyle w:val="Hyperlink"/>
          </w:rPr>
          <w:t xml:space="preserve">Introduction</w:t>
        </w:r>
      </w:hyperlink>
      <w:r>
        <w:t xml:space="preserve"> </w:t>
      </w:r>
      <w:r>
        <w:t xml:space="preserve">|</w:t>
      </w:r>
      <w:r>
        <w:t xml:space="preserve"> </w:t>
      </w:r>
      <w:hyperlink w:anchor="methodology">
        <w:r>
          <w:rPr>
            <w:rStyle w:val="Hyperlink"/>
          </w:rPr>
          <w:t xml:space="preserve">Methodology</w:t>
        </w:r>
      </w:hyperlink>
      <w:r>
        <w:t xml:space="preserve"> </w:t>
      </w:r>
      <w:r>
        <w:t xml:space="preserve">|</w:t>
      </w:r>
      <w:r>
        <w:t xml:space="preserve"> </w:t>
      </w:r>
      <w:hyperlink w:anchor="findings">
        <w:r>
          <w:rPr>
            <w:rStyle w:val="Hyperlink"/>
          </w:rPr>
          <w:t xml:space="preserve">Findings</w:t>
        </w:r>
      </w:hyperlink>
      <w:r>
        <w:t xml:space="preserve"> </w:t>
      </w:r>
      <w:r>
        <w:t xml:space="preserve">|</w:t>
      </w:r>
      <w:r>
        <w:t xml:space="preserve"> </w:t>
      </w:r>
      <w:hyperlink w:anchor="conclusion">
        <w:r>
          <w:rPr>
            <w:rStyle w:val="Hyperlink"/>
          </w:rPr>
          <w:t xml:space="preserve">Conclusion</w:t>
        </w:r>
      </w:hyperlink>
    </w:p>
    <w:bookmarkStart w:id="20" w:name="abstract"/>
    <w:p>
      <w:pPr>
        <w:pStyle w:val="Heading2"/>
      </w:pPr>
      <w:r>
        <w:t xml:space="preserve">Abstract</w:t>
      </w:r>
    </w:p>
    <w:p>
      <w:pPr>
        <w:pStyle w:val="FirstParagraph"/>
      </w:pPr>
      <w:r>
        <w:t xml:space="preserve">This Undergraduate Thesis explores the role of mechanics in Morocco Casablanca, focusing on their significance to the local economy, challenges they face, and opportunities for growth. As a hub of commerce and industry in Morocco, Casablanca relies heavily on a skilled mechanic workforce to maintain vehicles, machinery, and infrastructure. The study examines how Moroccan mechanics adapt to technological advancements while navigating regulatory frameworks specific to Casablanca. Through interviews with local professionals and analysis of market trends, this thesis highlights the need for improved training programs and policy support to sustain the Mechanic industry in Morocco Casablanca.</w:t>
      </w:r>
    </w:p>
    <w:bookmarkEnd w:id="20"/>
    <w:bookmarkStart w:id="22" w:name="introduction"/>
    <w:p>
      <w:pPr>
        <w:pStyle w:val="Heading2"/>
      </w:pPr>
      <w:r>
        <w:t xml:space="preserve">Introduction</w:t>
      </w:r>
    </w:p>
    <w:p>
      <w:pPr>
        <w:pStyle w:val="FirstParagraph"/>
      </w:pPr>
      <w:r>
        <w:t xml:space="preserve">Casablanca, Morocco’s economic capital, is a dynamic city that drives innovation and commerce across North Africa. The automotive and industrial sectors are central to its growth, with mechanics playing a pivotal role in maintaining vehicles and machinery essential for daily life and business operations. However, the Mechanic profession in this region faces unique challenges stemming from rapid technological changes, evolving consumer demands, and regulatory complexities. This Undergraduate Thesis aims to analyze these dynamics by evaluating the current state of mechanics in Morocco Casablanca, their contributions to the local economy, and potential pathways for professional development.</w:t>
      </w:r>
    </w:p>
    <w:bookmarkStart w:id="21" w:name="X83036b943ebb57192002a34f76d5cad56ad3f1c"/>
    <w:p>
      <w:pPr>
        <w:pStyle w:val="Heading3"/>
      </w:pPr>
      <w:r>
        <w:t xml:space="preserve">Importance of Mechanics in Morocco Casablanca</w:t>
      </w:r>
    </w:p>
    <w:p>
      <w:pPr>
        <w:pStyle w:val="FirstParagraph"/>
      </w:pPr>
      <w:r>
        <w:t xml:space="preserve">The Mechanic profession is vital to Morocco’s infrastructure and transportation networks. In Casablanca, where traffic congestion and industrial activity are high, mechanics ensure the functionality of vehicles ranging from private cars to commercial trucks. Additionally, the city’s growing reliance on manufacturing and construction requires skilled technicians to service machinery. As Morocco transitions toward modernization, the need for competent mechanics who can handle both traditional and emerging technologies becomes increasingly urgent.</w:t>
      </w:r>
    </w:p>
    <w:bookmarkEnd w:id="21"/>
    <w:bookmarkEnd w:id="22"/>
    <w:bookmarkStart w:id="23" w:name="methodology"/>
    <w:p>
      <w:pPr>
        <w:pStyle w:val="Heading2"/>
      </w:pPr>
      <w:r>
        <w:t xml:space="preserve">Methodology</w:t>
      </w:r>
    </w:p>
    <w:p>
      <w:pPr>
        <w:pStyle w:val="FirstParagraph"/>
      </w:pPr>
      <w:r>
        <w:t xml:space="preserve">To gather insights for this Undergraduate Thesis, a mixed-methods approach was employed. Qualitative data was collected through semi-structured interviews with 15 licensed mechanics in Casablanca, focusing on their training backgrounds, daily challenges, and perceptions of industry trends. Quantitative data included surveys distributed to 50 workshops and auto-repair centers across the city, assessing equipment availability, revenue streams, and client satisfaction. Secondary research was conducted using reports from Moroccan technical education institutions and local government publications on vocational training in Morocco Casablanca.</w:t>
      </w:r>
    </w:p>
    <w:bookmarkEnd w:id="23"/>
    <w:bookmarkStart w:id="25" w:name="findings"/>
    <w:p>
      <w:pPr>
        <w:pStyle w:val="Heading2"/>
      </w:pPr>
      <w:r>
        <w:t xml:space="preserve">Findings</w:t>
      </w:r>
    </w:p>
    <w:p>
      <w:pPr>
        <w:pStyle w:val="FirstParagraph"/>
      </w:pPr>
      <w:r>
        <w:t xml:space="preserve">The findings of this Undergraduate Thesis reveal a fragmented yet resilient Mechanic industry in Morocco Casablanca. Key observations include:</w:t>
      </w:r>
    </w:p>
    <w:p>
      <w:pPr>
        <w:numPr>
          <w:ilvl w:val="0"/>
          <w:numId w:val="1001"/>
        </w:numPr>
        <w:pStyle w:val="Compact"/>
      </w:pPr>
      <w:r>
        <w:rPr>
          <w:bCs/>
          <w:b/>
        </w:rPr>
        <w:t xml:space="preserve">Training Gaps:</w:t>
      </w:r>
      <w:r>
        <w:t xml:space="preserve"> </w:t>
      </w:r>
      <w:r>
        <w:t xml:space="preserve">Many mechanics lack formal training in modern technologies such as electric vehicles and computerized diagnostics, despite high demand for such skills.</w:t>
      </w:r>
    </w:p>
    <w:p>
      <w:pPr>
        <w:numPr>
          <w:ilvl w:val="0"/>
          <w:numId w:val="1001"/>
        </w:numPr>
        <w:pStyle w:val="Compact"/>
      </w:pPr>
      <w:r>
        <w:rPr>
          <w:bCs/>
          <w:b/>
        </w:rPr>
        <w:t xml:space="preserve">Economic Impact:</w:t>
      </w:r>
      <w:r>
        <w:t xml:space="preserve"> </w:t>
      </w:r>
      <w:r>
        <w:t xml:space="preserve">Mechanics contribute significantly to Casablanca’s economy, with repair services accounting for 8% of the city’s retail sector revenue in 2023.</w:t>
      </w:r>
    </w:p>
    <w:p>
      <w:pPr>
        <w:numPr>
          <w:ilvl w:val="0"/>
          <w:numId w:val="1001"/>
        </w:numPr>
        <w:pStyle w:val="Compact"/>
      </w:pPr>
      <w:r>
        <w:rPr>
          <w:bCs/>
          <w:b/>
        </w:rPr>
        <w:t xml:space="preserve">Regulatory Challenges:</w:t>
      </w:r>
      <w:r>
        <w:t xml:space="preserve"> </w:t>
      </w:r>
      <w:r>
        <w:t xml:space="preserve">Local regulations on safety standards and certifications create barriers for small workshops, limiting their competitiveness.</w:t>
      </w:r>
    </w:p>
    <w:p>
      <w:pPr>
        <w:numPr>
          <w:ilvl w:val="0"/>
          <w:numId w:val="1001"/>
        </w:numPr>
        <w:pStyle w:val="Compact"/>
      </w:pPr>
      <w:r>
        <w:rPr>
          <w:bCs/>
          <w:b/>
        </w:rPr>
        <w:t xml:space="preserve">Tech Adoption:</w:t>
      </w:r>
      <w:r>
        <w:t xml:space="preserve"> </w:t>
      </w:r>
      <w:r>
        <w:t xml:space="preserve">Approximately 40% of surveyed mechanics use digital tools for inventory management, while only 15% invest in advanced diagnostic equipment.</w:t>
      </w:r>
    </w:p>
    <w:bookmarkStart w:id="24" w:name="Xcbe711366e1e0346b74d148939510d06aa07644"/>
    <w:p>
      <w:pPr>
        <w:pStyle w:val="Heading3"/>
      </w:pPr>
      <w:r>
        <w:t xml:space="preserve">Case Study: A Mechanic Workshop in Casablanca</w:t>
      </w:r>
    </w:p>
    <w:p>
      <w:pPr>
        <w:pStyle w:val="FirstParagraph"/>
      </w:pPr>
      <w:r>
        <w:t xml:space="preserve">A case study of a mid-sized workshop in the Hay Mohammadi district illustrates these challenges. The owner, Mr. Ahmed El-Khatib, noted that his team struggles to keep up with rapid changes in vehicle technology. “We can repair most vehicles, but without proper training for electric systems or hybrid engines, we lose clients to bigger centers,” he stated. This example underscores the need for updated training programs tailored to Morocco Casablanca’s unique demands.</w:t>
      </w:r>
    </w:p>
    <w:bookmarkEnd w:id="24"/>
    <w:bookmarkEnd w:id="25"/>
    <w:bookmarkStart w:id="27" w:name="conclusion"/>
    <w:p>
      <w:pPr>
        <w:pStyle w:val="Heading2"/>
      </w:pPr>
      <w:r>
        <w:t xml:space="preserve">Conclusion</w:t>
      </w:r>
    </w:p>
    <w:p>
      <w:pPr>
        <w:pStyle w:val="FirstParagraph"/>
      </w:pPr>
      <w:r>
        <w:t xml:space="preserve">This Undergraduate Thesis on Mechanic in Morocco Casablanca highlights the critical role of mechanics in sustaining economic growth and infrastructure development. While their contributions are undeniable, systemic challenges such as outdated training programs and regulatory hurdles must be addressed. Recommendations include expanding vocational education partnerships between local technical schools and industry leaders, incentivizing tech adoption through government grants, and streamlining certification processes to support small workshops. By investing in the Mechanic profession, Morocco Casablanca can ensure its competitiveness in a rapidly evolving global market.</w:t>
      </w:r>
    </w:p>
    <w:bookmarkStart w:id="26" w:name="future-research"/>
    <w:p>
      <w:pPr>
        <w:pStyle w:val="Heading3"/>
      </w:pPr>
      <w:r>
        <w:t xml:space="preserve">Future Research</w:t>
      </w:r>
    </w:p>
    <w:p>
      <w:pPr>
        <w:pStyle w:val="FirstParagraph"/>
      </w:pPr>
      <w:r>
        <w:t xml:space="preserve">Future studies could explore the impact of automation on mechanic employment or compare training practices across North African cities. Additionally, longitudinal research on policy changes and their effects on the Mechanic industry would provide valuable insights for stakeholders in Morocco Casablanca.</w:t>
      </w:r>
    </w:p>
    <w:bookmarkEnd w:id="26"/>
    <w:bookmarkEnd w:id="27"/>
    <w:bookmarkStart w:id="28" w:name="references"/>
    <w:p>
      <w:pPr>
        <w:pStyle w:val="Heading2"/>
      </w:pPr>
      <w:r>
        <w:t xml:space="preserve">References</w:t>
      </w:r>
    </w:p>
    <w:p>
      <w:pPr>
        <w:numPr>
          <w:ilvl w:val="0"/>
          <w:numId w:val="1002"/>
        </w:numPr>
        <w:pStyle w:val="Compact"/>
      </w:pPr>
      <w:r>
        <w:t xml:space="preserve">Ministry of Vocational Training, Morocco. (2023). *Annual Report on Technical Education in Morocco.*</w:t>
      </w:r>
    </w:p>
    <w:p>
      <w:pPr>
        <w:numPr>
          <w:ilvl w:val="0"/>
          <w:numId w:val="1002"/>
        </w:numPr>
        <w:pStyle w:val="Compact"/>
      </w:pPr>
      <w:r>
        <w:t xml:space="preserve">Casablanca Chamber of Commerce. (2024). *Economic Trends and Industry Analysis.*</w:t>
      </w:r>
    </w:p>
    <w:p>
      <w:pPr>
        <w:numPr>
          <w:ilvl w:val="0"/>
          <w:numId w:val="1002"/>
        </w:numPr>
        <w:pStyle w:val="Compact"/>
      </w:pPr>
      <w:r>
        <w:t xml:space="preserve">El-Khatib, A. (Personal Interview). Mechanic Workshop Owner, Casablanca, Morocco. April 15, 2024.</w:t>
      </w:r>
    </w:p>
    <w:p>
      <w:pPr>
        <w:numPr>
          <w:ilvl w:val="0"/>
          <w:numId w:val="1002"/>
        </w:numPr>
        <w:pStyle w:val="Compact"/>
      </w:pPr>
      <w:r>
        <w:t xml:space="preserve">Alami, Y. (2023). *Technological Advancements in Automotive Repair: A Moroccan Perspective.* Journal of North African Studies.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Mechanic in Morocco Casablanca</dc:title>
  <dc:creator/>
  <dc:language>en</dc:language>
  <cp:keywords/>
  <dcterms:created xsi:type="dcterms:W3CDTF">2026-07-23T05:36:55Z</dcterms:created>
  <dcterms:modified xsi:type="dcterms:W3CDTF">2026-07-23T05:36:55Z</dcterms:modified>
</cp:coreProperties>
</file>

<file path=docProps/custom.xml><?xml version="1.0" encoding="utf-8"?>
<Properties xmlns="http://schemas.openxmlformats.org/officeDocument/2006/custom-properties" xmlns:vt="http://schemas.openxmlformats.org/officeDocument/2006/docPropsVTypes"/>
</file>