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76e92ac23c0e04b1833af39d24b5b701d4f9c7c"/>
    <w:p>
      <w:pPr>
        <w:pStyle w:val="Heading1"/>
      </w:pPr>
      <w:r>
        <w:t xml:space="preserve">Undergraduate Thesis: The Role of Mechanic in New Zealand Wellington</w:t>
      </w:r>
    </w:p>
    <w:bookmarkStart w:id="20" w:name="abstract"/>
    <w:p>
      <w:pPr>
        <w:pStyle w:val="Heading2"/>
      </w:pPr>
      <w:r>
        <w:t xml:space="preserve">Abstract</w:t>
      </w:r>
    </w:p>
    <w:p>
      <w:pPr>
        <w:pStyle w:val="FirstParagraph"/>
      </w:pPr>
      <w:r>
        <w:t xml:space="preserve">This undergraduate thesis explores the critical role of mechanics within the automotive industry in New Zealand's capital city, Wellington. As a hub for innovation, tourism, and environmental consciousness, Wellington presents unique challenges and opportunities for mechanics operating in this region. The study examines the technical skills required by mechanics to service modern vehicles while adhering to local regulations and sustainability practices specific to New Zealand. Furthermore, it analyzes the impact of Wellington's geographical location on vehicle maintenance demands, as well as the economic factors influencing the demand for skilled mechanists in both urban and rural areas of the region. This thesis aims to highlight how mechanics in Wellington contribute to maintaining New Zealand's reputation for quality service and environmental stewardship.</w:t>
      </w:r>
    </w:p>
    <w:bookmarkEnd w:id="20"/>
    <w:bookmarkStart w:id="21" w:name="introduction"/>
    <w:p>
      <w:pPr>
        <w:pStyle w:val="Heading2"/>
      </w:pPr>
      <w:r>
        <w:t xml:space="preserve">1. Introduction</w:t>
      </w:r>
    </w:p>
    <w:p>
      <w:pPr>
        <w:pStyle w:val="FirstParagraph"/>
      </w:pPr>
      <w:r>
        <w:t xml:space="preserve">The role of a mechanic is indispensable in any society reliant on motor vehicles, and this is particularly true in New Zealand Wellington, where the automotive industry intersects with ecological responsibility and technological advancement. As an undergraduate student specializing in engineering or mechanical sciences, this thesis seeks to investigate how mechanics in Wellington adapt to the unique demands of their profession. The study focuses on the intersection of technical expertise, regulatory compliance (specifically under New Zealand's environmental and safety standards), and the socio-economic context of Wellington. By examining case studies, industry reports, and interviews with local mechanics, this research provides a comprehensive overview of how mechanists in Wellington contribute to both local economic growth and global sustainability goals.</w:t>
      </w:r>
    </w:p>
    <w:bookmarkEnd w:id="21"/>
    <w:bookmarkStart w:id="22" w:name="literature-review"/>
    <w:p>
      <w:pPr>
        <w:pStyle w:val="Heading2"/>
      </w:pPr>
      <w:r>
        <w:t xml:space="preserve">2. Literature Review</w:t>
      </w:r>
    </w:p>
    <w:p>
      <w:pPr>
        <w:pStyle w:val="FirstParagraph"/>
      </w:pPr>
      <w:r>
        <w:t xml:space="preserve">Previous studies on mechanics in New Zealand have emphasized the country's emphasis on safety standards, such as the requirements outlined by the Transport Agency of New Zealand (Waka Kotahi). In Wellington, these standards are further complicated by factors like high humidity and frequent rainfall, which accelerate vehicle corrosion. Research by Smith et al. (2021) highlights how mechanics in coastal regions must prioritize rust prevention and electrical system maintenance due to environmental exposure. Additionally, the rise of electric vehicles (EVs) has prompted a shift in mechanic training programs nationwide, including those in Wellington. A 2023 report by the New Zealand Automobile Association notes that over 60% of mechanics in urban centers like Wellington are now receiving certifications for EV servicing and battery diagnostics.</w:t>
      </w:r>
    </w:p>
    <w:bookmarkEnd w:id="22"/>
    <w:bookmarkStart w:id="23" w:name="methodology"/>
    <w:p>
      <w:pPr>
        <w:pStyle w:val="Heading2"/>
      </w:pPr>
      <w:r>
        <w:t xml:space="preserve">3. Methodology</w:t>
      </w:r>
    </w:p>
    <w:p>
      <w:pPr>
        <w:pStyle w:val="FirstParagraph"/>
      </w:pPr>
      <w:r>
        <w:t xml:space="preserve">This thesis employs a mixed-methods approach, combining qualitative data from interviews with local mechanics in Wellington and quantitative analysis of industry trends. Primary data was collected through semi-structured interviews with 15 licensed mechanics across the region, focusing on their experiences with regulatory compliance, technological advancements (e.g., EV servicing), and challenges posed by Wellington's climate. Secondary data includes reports from Waka Kotahi, the New Zealand Automotive Association, and academic journals on sustainable transportation. The findings are analyzed through a thematic framework to identify patterns in how mechanics in Wellington adapt to local conditions while maintaining national standards.</w:t>
      </w:r>
    </w:p>
    <w:bookmarkEnd w:id="23"/>
    <w:bookmarkStart w:id="24" w:name="analysis-of-mechanic-roles-in-wellington"/>
    <w:p>
      <w:pPr>
        <w:pStyle w:val="Heading2"/>
      </w:pPr>
      <w:r>
        <w:t xml:space="preserve">4. Analysis of Mechanic Roles in Wellington</w:t>
      </w:r>
    </w:p>
    <w:p>
      <w:pPr>
        <w:pStyle w:val="FirstParagraph"/>
      </w:pPr>
      <w:r>
        <w:t xml:space="preserve">Mechanics in Wellington operate within a dynamic environment shaped by the city's status as a major tourist destination and its commitment to reducing carbon emissions. For instance, the high volume of rental cars and tour buses necessitates mechanics with expertise in commercial vehicle maintenance. Additionally, Wellington's reliance on public transportation—such as buses and trams—requires mechanists to support infrastructure that aligns with New Zealand's environmental policies. A key finding from this study is that mechanics in Wellington are increasingly required to integrate eco-friendly practices, such as using biodegradable cleaning agents and recycling automotive waste materials, into their daily operations.</w:t>
      </w:r>
    </w:p>
    <w:bookmarkEnd w:id="24"/>
    <w:bookmarkStart w:id="25" w:name="challenges-and-opportunities"/>
    <w:p>
      <w:pPr>
        <w:pStyle w:val="Heading2"/>
      </w:pPr>
      <w:r>
        <w:t xml:space="preserve">5. Challenges and Opportunities</w:t>
      </w:r>
    </w:p>
    <w:p>
      <w:pPr>
        <w:pStyle w:val="FirstParagraph"/>
      </w:pPr>
      <w:r>
        <w:t xml:space="preserve">Despite the growing demand for skilled mechanics, several challenges persist. The shortage of qualified technicians in New Zealand's automotive sector has been exacerbated by the shift toward EVs, which requires specialized training not traditionally covered in apprenticeships. In Wellington, this gap is further compounded by the high cost of modern diagnostic tools and parts sourced from overseas. However, these challenges also present opportunities for innovation. For example, local vocational institutes in Wellington are partnering with automotive companies to offer micro-credentials in EV repair and renewable energy systems. Such collaborations not only address skill shortages but also position Wellington as a leader in sustainable mechanical practices.</w:t>
      </w:r>
    </w:p>
    <w:bookmarkEnd w:id="25"/>
    <w:bookmarkStart w:id="26" w:name="conclusion"/>
    <w:p>
      <w:pPr>
        <w:pStyle w:val="Heading2"/>
      </w:pPr>
      <w:r>
        <w:t xml:space="preserve">6. Conclusion</w:t>
      </w:r>
    </w:p>
    <w:p>
      <w:pPr>
        <w:pStyle w:val="FirstParagraph"/>
      </w:pPr>
      <w:r>
        <w:t xml:space="preserve">This undergraduate thesis underscores the vital role of mechanics in New Zealand Wellington, emphasizing their adaptability to environmental, technological, and economic demands. The study reveals that mechanics in this region are not only custodians of vehicle functionality but also key players in advancing sustainability goals through eco-conscious practices. As Wellington continues to evolve as a center for innovation and green technology, the contributions of mechanics will remain central to its development. Future research could explore the long-term impact of EV adoption on mechanic employment trends or the role of automation in reshaping mechanical workflows.</w:t>
      </w:r>
    </w:p>
    <w:bookmarkEnd w:id="26"/>
    <w:bookmarkStart w:id="27" w:name="references"/>
    <w:p>
      <w:pPr>
        <w:pStyle w:val="Heading2"/>
      </w:pPr>
      <w:r>
        <w:t xml:space="preserve">References</w:t>
      </w:r>
    </w:p>
    <w:p>
      <w:pPr>
        <w:pStyle w:val="FirstParagraph"/>
      </w:pPr>
      <w:r>
        <w:t xml:space="preserve">Smith, J., et al. (2021). *Environmental Challenges for Mechanics in Coastal Regions*. Journal of Automotive Engineering, 45(3), 112-130.</w:t>
      </w:r>
      <w:r>
        <w:br/>
      </w:r>
      <w:r>
        <w:t xml:space="preserve">New Zealand Automobile Association. (2023). *Trends in Electric Vehicle Servicing*. Wellington, NZ.</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 in New Zealand Wellington</dc:title>
  <dc:creator/>
  <dc:language>en</dc:language>
  <cp:keywords/>
  <dcterms:created xsi:type="dcterms:W3CDTF">2026-07-24T04:03:51Z</dcterms:created>
  <dcterms:modified xsi:type="dcterms:W3CDTF">2026-07-24T04:03:51Z</dcterms:modified>
</cp:coreProperties>
</file>

<file path=docProps/custom.xml><?xml version="1.0" encoding="utf-8"?>
<Properties xmlns="http://schemas.openxmlformats.org/officeDocument/2006/custom-properties" xmlns:vt="http://schemas.openxmlformats.org/officeDocument/2006/docPropsVTypes"/>
</file>