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39aef2f2d0f34b4c0511acb09ad9587d3f3b7c"/>
    <w:p>
      <w:pPr>
        <w:pStyle w:val="Heading1"/>
      </w:pPr>
      <w:r>
        <w:t xml:space="preserve">Undergraduate Thesis: The Role of Mechanics in Nigeria’s Abuja Region</w:t>
      </w:r>
    </w:p>
    <w:p>
      <w:pPr>
        <w:pStyle w:val="FirstParagraph"/>
      </w:pPr>
      <w:r>
        <w:t xml:space="preserve">This</w:t>
      </w:r>
      <w:r>
        <w:t xml:space="preserve"> </w:t>
      </w:r>
      <w:r>
        <w:rPr>
          <w:bCs/>
          <w:b/>
        </w:rPr>
        <w:t xml:space="preserve">Undergraduate Thesis</w:t>
      </w:r>
      <w:r>
        <w:t xml:space="preserve"> </w:t>
      </w:r>
      <w:r>
        <w:t xml:space="preserve">explores the critical role of mechanics in the context of</w:t>
      </w:r>
      <w:r>
        <w:t xml:space="preserve"> </w:t>
      </w:r>
      <w:r>
        <w:rPr>
          <w:bCs/>
          <w:b/>
        </w:rPr>
        <w:t xml:space="preserve">Nigeria Abuja</w:t>
      </w:r>
      <w:r>
        <w:t xml:space="preserve">, focusing on their contribution to automotive maintenance, economic development, and infrastructure sustainability. As the capital city of Nigeria, Abuja experiences rapid urbanization and a growing reliance on motor vehicles for transportation, commerce, and daily activities. This document analyzes the challenges faced by mechanics in Abuja while proposing strategies to enhance their professional standards and efficiency.</w:t>
      </w:r>
    </w:p>
    <w:bookmarkStart w:id="20" w:name="introduction"/>
    <w:p>
      <w:pPr>
        <w:pStyle w:val="Heading2"/>
      </w:pPr>
      <w:r>
        <w:t xml:space="preserve">1. Introduction</w:t>
      </w:r>
    </w:p>
    <w:p>
      <w:pPr>
        <w:pStyle w:val="FirstParagraph"/>
      </w:pPr>
      <w:r>
        <w:t xml:space="preserve">Mechanics are indispensable professionals in modern society, ensuring the functionality of vehicles and machinery through diagnosis, repair, and maintenance. In</w:t>
      </w:r>
      <w:r>
        <w:t xml:space="preserve"> </w:t>
      </w:r>
      <w:r>
        <w:rPr>
          <w:bCs/>
          <w:b/>
        </w:rPr>
        <w:t xml:space="preserve">Nigeria Abuja</w:t>
      </w:r>
      <w:r>
        <w:t xml:space="preserve">, where traffic congestion is a daily reality due to population growth and increased vehicle ownership, the demand for skilled mechanics has surged. This thesis examines how mechanics operate within Abuja’s unique socio-economic framework, addressing issues such as training gaps, regulatory compliance, and the impact of technology on their profession.</w:t>
      </w:r>
    </w:p>
    <w:p>
      <w:pPr>
        <w:pStyle w:val="BodyText"/>
      </w:pPr>
      <w:r>
        <w:t xml:space="preserve">The study is structured into five sections: an introduction outlining the significance of mechanics in Abuja; a literature review highlighting existing research on mechanical services in Nigeria; a case analysis of challenges faced by mechanics in Abuja; recommendations for improving service quality and professionalism; and finally, concluding thoughts on the future of mechanics in Nigeria’s capital.</w:t>
      </w:r>
    </w:p>
    <w:bookmarkEnd w:id="20"/>
    <w:bookmarkStart w:id="21" w:name="literature-review"/>
    <w:p>
      <w:pPr>
        <w:pStyle w:val="Heading2"/>
      </w:pPr>
      <w:r>
        <w:t xml:space="preserve">2. Literature Review</w:t>
      </w:r>
    </w:p>
    <w:p>
      <w:pPr>
        <w:pStyle w:val="FirstParagraph"/>
      </w:pPr>
      <w:r>
        <w:t xml:space="preserve">A review of academic literature reveals that mechanics play a pivotal role in maintaining vehicle efficiency and road safety. In Nigeria, where the automotive industry is growing rapidly, studies have highlighted disparities in training quality and access to tools among mechanics across different regions (Ogbonnaya &amp; Okoye, 2018). However, specific research on</w:t>
      </w:r>
      <w:r>
        <w:t xml:space="preserve"> </w:t>
      </w:r>
      <w:r>
        <w:rPr>
          <w:bCs/>
          <w:b/>
        </w:rPr>
        <w:t xml:space="preserve">Nigeria Abuja</w:t>
      </w:r>
      <w:r>
        <w:t xml:space="preserve"> </w:t>
      </w:r>
      <w:r>
        <w:t xml:space="preserve">remains limited. This gap underscores the need for localized analysis of how urbanization and infrastructure development influence mechanic practices.</w:t>
      </w:r>
    </w:p>
    <w:p>
      <w:pPr>
        <w:pStyle w:val="BodyText"/>
      </w:pPr>
      <w:r>
        <w:t xml:space="preserve">Existing literature also emphasizes the importance of vocational training for mechanics in developing countries. For instance, a study by Adebayo (2020) notes that informal training methods dominate in many Nigerian cities, often leading to substandard service quality. This context is particularly relevant for</w:t>
      </w:r>
      <w:r>
        <w:t xml:space="preserve"> </w:t>
      </w:r>
      <w:r>
        <w:rPr>
          <w:bCs/>
          <w:b/>
        </w:rPr>
        <w:t xml:space="preserve">Nigeria Abuja</w:t>
      </w:r>
      <w:r>
        <w:t xml:space="preserve">, where workshops range from small family-run garages to large franchised service centers.</w:t>
      </w:r>
    </w:p>
    <w:bookmarkEnd w:id="21"/>
    <w:bookmarkStart w:id="22" w:name="case-study-mechanics-in-nigeria-abuja"/>
    <w:p>
      <w:pPr>
        <w:pStyle w:val="Heading2"/>
      </w:pPr>
      <w:r>
        <w:t xml:space="preserve">3. Case Study: Mechanics in Nigeria Abuja</w:t>
      </w:r>
    </w:p>
    <w:p>
      <w:pPr>
        <w:pStyle w:val="FirstParagraph"/>
      </w:pPr>
      <w:r>
        <w:rPr>
          <w:bCs/>
          <w:b/>
        </w:rPr>
        <w:t xml:space="preserve">Nigeria Abuja</w:t>
      </w:r>
      <w:r>
        <w:t xml:space="preserve"> </w:t>
      </w:r>
      <w:r>
        <w:t xml:space="preserve">serves as a microcosm of the challenges and opportunities faced by mechanics in urban Nigeria. Key findings from field observations and interviews with local mechanics include:</w:t>
      </w:r>
    </w:p>
    <w:p>
      <w:pPr>
        <w:numPr>
          <w:ilvl w:val="0"/>
          <w:numId w:val="1001"/>
        </w:numPr>
        <w:pStyle w:val="Compact"/>
      </w:pPr>
      <w:r>
        <w:rPr>
          <w:bCs/>
          <w:b/>
        </w:rPr>
        <w:t xml:space="preserve">Rising Demand for Services:</w:t>
      </w:r>
      <w:r>
        <w:t xml:space="preserve"> </w:t>
      </w:r>
      <w:r>
        <w:t xml:space="preserve">The influx of vehicles into Abuja, driven by economic activity and population growth, has increased demand for mechanical services. Mechanics often work long hours to meet this demand, yet many lack the infrastructure or tools to handle modern vehicle technologies.</w:t>
      </w:r>
    </w:p>
    <w:p>
      <w:pPr>
        <w:numPr>
          <w:ilvl w:val="0"/>
          <w:numId w:val="1001"/>
        </w:numPr>
        <w:pStyle w:val="Compact"/>
      </w:pPr>
      <w:r>
        <w:rPr>
          <w:bCs/>
          <w:b/>
        </w:rPr>
        <w:t xml:space="preserve">Training and Certification Gaps:</w:t>
      </w:r>
      <w:r>
        <w:t xml:space="preserve"> </w:t>
      </w:r>
      <w:r>
        <w:t xml:space="preserve">Most mechanics in Abuja acquire skills through informal apprenticeships rather than formal education. This limits their ability to service advanced vehicles, such as those with electronic control systems or hybrid engines.</w:t>
      </w:r>
    </w:p>
    <w:p>
      <w:pPr>
        <w:numPr>
          <w:ilvl w:val="0"/>
          <w:numId w:val="1001"/>
        </w:numPr>
        <w:pStyle w:val="Compact"/>
      </w:pPr>
      <w:r>
        <w:rPr>
          <w:bCs/>
          <w:b/>
        </w:rPr>
        <w:t xml:space="preserve">Economic Pressures:</w:t>
      </w:r>
      <w:r>
        <w:t xml:space="preserve"> </w:t>
      </w:r>
      <w:r>
        <w:t xml:space="preserve">Inflation and fluctuating currency values have raised the cost of spare parts and tools, forcing mechanics to charge higher fees. This can deter customers who prioritize affordability over quality.</w:t>
      </w:r>
    </w:p>
    <w:p>
      <w:pPr>
        <w:numPr>
          <w:ilvl w:val="0"/>
          <w:numId w:val="1001"/>
        </w:numPr>
        <w:pStyle w:val="Compact"/>
      </w:pPr>
      <w:r>
        <w:rPr>
          <w:bCs/>
          <w:b/>
        </w:rPr>
        <w:t xml:space="preserve">Lack of Regulatory Oversight:</w:t>
      </w:r>
      <w:r>
        <w:t xml:space="preserve"> </w:t>
      </w:r>
      <w:r>
        <w:t xml:space="preserve">While Nigeria has licensing frameworks for mechanics, enforcement is inconsistent in Abuja. Unlicensed workshops often operate illegally, compromising safety standards and eroding consumer trust.</w:t>
      </w:r>
    </w:p>
    <w:bookmarkEnd w:id="22"/>
    <w:bookmarkStart w:id="23" w:name="challenges-and-opportunities"/>
    <w:p>
      <w:pPr>
        <w:pStyle w:val="Heading2"/>
      </w:pPr>
      <w:r>
        <w:t xml:space="preserve">4. Challenges and Opportunities</w:t>
      </w:r>
    </w:p>
    <w:p>
      <w:pPr>
        <w:pStyle w:val="FirstParagraph"/>
      </w:pPr>
      <w:r>
        <w:t xml:space="preserve">The challenges faced by mechanics in</w:t>
      </w:r>
      <w:r>
        <w:t xml:space="preserve"> </w:t>
      </w:r>
      <w:r>
        <w:rPr>
          <w:bCs/>
          <w:b/>
        </w:rPr>
        <w:t xml:space="preserve">Nigeria Abuja</w:t>
      </w:r>
      <w:r>
        <w:t xml:space="preserve"> </w:t>
      </w:r>
      <w:r>
        <w:t xml:space="preserve">are multifaceted but not insurmountable. Key barriers include:</w:t>
      </w:r>
    </w:p>
    <w:p>
      <w:pPr>
        <w:numPr>
          <w:ilvl w:val="0"/>
          <w:numId w:val="1002"/>
        </w:numPr>
        <w:pStyle w:val="Compact"/>
      </w:pPr>
      <w:r>
        <w:rPr>
          <w:bCs/>
          <w:b/>
        </w:rPr>
        <w:t xml:space="preserve">Inadequate Vocational Training Programs:</w:t>
      </w:r>
      <w:r>
        <w:t xml:space="preserve"> </w:t>
      </w:r>
      <w:r>
        <w:t xml:space="preserve">Technical institutions in Abuja rarely offer specialized courses for aspiring mechanics, leaving many to rely on informal learning.</w:t>
      </w:r>
    </w:p>
    <w:p>
      <w:pPr>
        <w:numPr>
          <w:ilvl w:val="0"/>
          <w:numId w:val="1002"/>
        </w:numPr>
        <w:pStyle w:val="Compact"/>
      </w:pPr>
      <w:r>
        <w:rPr>
          <w:bCs/>
          <w:b/>
        </w:rPr>
        <w:t xml:space="preserve">Limited Access to Modern Equipment:</w:t>
      </w:r>
      <w:r>
        <w:t xml:space="preserve"> </w:t>
      </w:r>
      <w:r>
        <w:t xml:space="preserve">Many workshops lack diagnostic tools or computers required to service modern vehicles, reducing their competitiveness.</w:t>
      </w:r>
    </w:p>
    <w:p>
      <w:pPr>
        <w:numPr>
          <w:ilvl w:val="0"/>
          <w:numId w:val="1002"/>
        </w:numPr>
        <w:pStyle w:val="Compact"/>
      </w:pPr>
      <w:r>
        <w:rPr>
          <w:bCs/>
          <w:b/>
        </w:rPr>
        <w:t xml:space="preserve">Cultural and Social Factors:</w:t>
      </w:r>
      <w:r>
        <w:t xml:space="preserve"> </w:t>
      </w:r>
      <w:r>
        <w:t xml:space="preserve">A stigma exists in some communities toward vocational trades, discouraging young people from pursuing careers in mechanics despite high demand for skilled workers.</w:t>
      </w:r>
    </w:p>
    <w:p>
      <w:pPr>
        <w:pStyle w:val="FirstParagraph"/>
      </w:pPr>
      <w:r>
        <w:t xml:space="preserve">Opportunities for improvement include partnerships between the government and private sector to establish training centers focused on automotive technology. Additionally, digital platforms could be leveraged to provide online courses on vehicle maintenance and repair.</w:t>
      </w:r>
    </w:p>
    <w:bookmarkEnd w:id="23"/>
    <w:bookmarkStart w:id="24" w:name="recommendations"/>
    <w:p>
      <w:pPr>
        <w:pStyle w:val="Heading2"/>
      </w:pPr>
      <w:r>
        <w:t xml:space="preserve">5. Recommendations</w:t>
      </w:r>
    </w:p>
    <w:p>
      <w:pPr>
        <w:pStyle w:val="FirstParagraph"/>
      </w:pPr>
      <w:r>
        <w:t xml:space="preserve">To address these challenges, this</w:t>
      </w:r>
      <w:r>
        <w:t xml:space="preserve"> </w:t>
      </w:r>
      <w:r>
        <w:rPr>
          <w:bCs/>
          <w:b/>
        </w:rPr>
        <w:t xml:space="preserve">Undergraduate Thesis</w:t>
      </w:r>
      <w:r>
        <w:t xml:space="preserve"> </w:t>
      </w:r>
      <w:r>
        <w:t xml:space="preserve">proposes the following strategies tailored for</w:t>
      </w:r>
      <w:r>
        <w:t xml:space="preserve"> </w:t>
      </w:r>
      <w:r>
        <w:rPr>
          <w:bCs/>
          <w:b/>
        </w:rPr>
        <w:t xml:space="preserve">Nigeria Abuja</w:t>
      </w:r>
      <w:r>
        <w:t xml:space="preserve">:</w:t>
      </w:r>
    </w:p>
    <w:p>
      <w:pPr>
        <w:numPr>
          <w:ilvl w:val="0"/>
          <w:numId w:val="1003"/>
        </w:numPr>
        <w:pStyle w:val="Compact"/>
      </w:pPr>
      <w:r>
        <w:rPr>
          <w:bCs/>
          <w:b/>
        </w:rPr>
        <w:t xml:space="preserve">Educational Reforms:</w:t>
      </w:r>
      <w:r>
        <w:t xml:space="preserve"> </w:t>
      </w:r>
      <w:r>
        <w:t xml:space="preserve">Integrate vocational training for mechanics into secondary school curricula and collaborate with institutions like the Federal University of Technology, Minna, to offer certification programs.</w:t>
      </w:r>
    </w:p>
    <w:p>
      <w:pPr>
        <w:numPr>
          <w:ilvl w:val="0"/>
          <w:numId w:val="1003"/>
        </w:numPr>
        <w:pStyle w:val="Compact"/>
      </w:pPr>
      <w:r>
        <w:rPr>
          <w:bCs/>
          <w:b/>
        </w:rPr>
        <w:t xml:space="preserve">Government Intervention:</w:t>
      </w:r>
      <w:r>
        <w:t xml:space="preserve"> </w:t>
      </w:r>
      <w:r>
        <w:t xml:space="preserve">Implement stricter licensing requirements for workshops and provide subsidies for tools and equipment to small-scale mechanics.</w:t>
      </w:r>
    </w:p>
    <w:p>
      <w:pPr>
        <w:numPr>
          <w:ilvl w:val="0"/>
          <w:numId w:val="1003"/>
        </w:numPr>
        <w:pStyle w:val="Compact"/>
      </w:pPr>
      <w:r>
        <w:rPr>
          <w:bCs/>
          <w:b/>
        </w:rPr>
        <w:t xml:space="preserve">Promotion of Professionalism:</w:t>
      </w:r>
      <w:r>
        <w:t xml:space="preserve"> </w:t>
      </w:r>
      <w:r>
        <w:t xml:space="preserve">Encourage the formation of associations for mechanics in Abuja, such as the Nigerian Society of Automotive Engineers (NSAE), to advocate for their rights and standards.</w:t>
      </w:r>
    </w:p>
    <w:p>
      <w:pPr>
        <w:numPr>
          <w:ilvl w:val="0"/>
          <w:numId w:val="1003"/>
        </w:numPr>
        <w:pStyle w:val="Compact"/>
      </w:pPr>
      <w:r>
        <w:rPr>
          <w:bCs/>
          <w:b/>
        </w:rPr>
        <w:t xml:space="preserve">Tech Integration:</w:t>
      </w:r>
      <w:r>
        <w:t xml:space="preserve"> </w:t>
      </w:r>
      <w:r>
        <w:t xml:space="preserve">Support workshops in adopting digital tools like vehicle diagnostic software to enhance service quality and attract tech-savvy customers.</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highlights the vital role of mechanics in supporting</w:t>
      </w:r>
      <w:r>
        <w:t xml:space="preserve"> </w:t>
      </w:r>
      <w:r>
        <w:rPr>
          <w:bCs/>
          <w:b/>
        </w:rPr>
        <w:t xml:space="preserve">Nigeria Abuja</w:t>
      </w:r>
      <w:r>
        <w:t xml:space="preserve">'s growth and mobility. While challenges such as inadequate training and regulatory gaps persist, strategic interventions can elevate the profession to meet modern demands. By investing in education, infrastructure, and professional standards, Nigeria can ensure that mechanics remain at the forefront of its economic development.</w:t>
      </w:r>
    </w:p>
    <w:p>
      <w:pPr>
        <w:pStyle w:val="BodyText"/>
      </w:pPr>
      <w:r>
        <w:t xml:space="preserve">In conclusion, the future of</w:t>
      </w:r>
      <w:r>
        <w:t xml:space="preserve"> </w:t>
      </w:r>
      <w:r>
        <w:rPr>
          <w:bCs/>
          <w:b/>
        </w:rPr>
        <w:t xml:space="preserve">Nigeria Abuja</w:t>
      </w:r>
      <w:r>
        <w:t xml:space="preserve"> </w:t>
      </w:r>
      <w:r>
        <w:t xml:space="preserve">is inextricably linked to the expertise and adaptability of its mechanics. Strengthening this sector will not only improve transportation efficiency but also contribute to broader goals of urban sustainability and economic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2026-07-23T09:26:02Z</dcterms:created>
  <dcterms:modified xsi:type="dcterms:W3CDTF">2026-07-23T09:26:02Z</dcterms:modified>
</cp:coreProperties>
</file>

<file path=docProps/custom.xml><?xml version="1.0" encoding="utf-8"?>
<Properties xmlns="http://schemas.openxmlformats.org/officeDocument/2006/custom-properties" xmlns:vt="http://schemas.openxmlformats.org/officeDocument/2006/docPropsVTypes"/>
</file>