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Pakistan</w:t>
      </w:r>
      <w:r>
        <w:t xml:space="preserve"> </w:t>
      </w:r>
      <w:r>
        <w:t xml:space="preserve">Karachi</w:t>
      </w:r>
    </w:p>
    <w:bookmarkStart w:id="25" w:name="X8218c5121d06907f69090ae7807721acf2eedf3"/>
    <w:p>
      <w:pPr>
        <w:pStyle w:val="Heading1"/>
      </w:pPr>
      <w:r>
        <w:t xml:space="preserve">The Role of a Mechanic in the Economic and Industrial Context of Pakistan Karachi</w:t>
      </w:r>
    </w:p>
    <w:p>
      <w:pPr>
        <w:pStyle w:val="FirstParagraph"/>
      </w:pPr>
      <w:r>
        <w:t xml:space="preserve">This</w:t>
      </w:r>
      <w:r>
        <w:t xml:space="preserve"> </w:t>
      </w:r>
      <w:r>
        <w:rPr>
          <w:bCs/>
          <w:b/>
        </w:rPr>
        <w:t xml:space="preserve">Undergraduate Thesis</w:t>
      </w:r>
      <w:r>
        <w:t xml:space="preserve"> </w:t>
      </w:r>
      <w:r>
        <w:t xml:space="preserve">explores the vital role of a</w:t>
      </w:r>
      <w:r>
        <w:t xml:space="preserve"> </w:t>
      </w:r>
      <w:r>
        <w:rPr>
          <w:bCs/>
          <w:b/>
        </w:rPr>
        <w:t xml:space="preserve">Mechanic</w:t>
      </w:r>
      <w:r>
        <w:t xml:space="preserve"> </w:t>
      </w:r>
      <w:r>
        <w:t xml:space="preserve">in the industrial and economic framework of</w:t>
      </w:r>
      <w:r>
        <w:t xml:space="preserve"> </w:t>
      </w:r>
      <w:r>
        <w:rPr>
          <w:bCs/>
          <w:b/>
        </w:rPr>
        <w:t xml:space="preserve">Pakistan Karachi</w:t>
      </w:r>
      <w:r>
        <w:t xml:space="preserve">. As one of South Asia’s largest cities, Karachi is a hub for trade, transportation, and manufacturing. The automotive industry, in particular, has grown significantly due to increasing vehicle ownership and infrastructure development. This study highlights how mechanics contribute to maintaining this dynamic ecosystem while addressing challenges specific to the local environment.</w:t>
      </w:r>
    </w:p>
    <w:bookmarkStart w:id="20" w:name="introduction"/>
    <w:p>
      <w:pPr>
        <w:pStyle w:val="Heading2"/>
      </w:pPr>
      <w:r>
        <w:t xml:space="preserve">Introduction</w:t>
      </w:r>
    </w:p>
    <w:p>
      <w:pPr>
        <w:pStyle w:val="FirstParagraph"/>
      </w:pPr>
      <w:r>
        <w:rPr>
          <w:bCs/>
          <w:b/>
        </w:rPr>
        <w:t xml:space="preserve">Pakistan Karachi</w:t>
      </w:r>
      <w:r>
        <w:t xml:space="preserve">, as the economic capital of Pakistan, faces unique logistical and infrastructural demands. The proliferation of vehicles—ranging from personal cars to commercial trucks—has created a high demand for skilled</w:t>
      </w:r>
      <w:r>
        <w:t xml:space="preserve"> </w:t>
      </w:r>
      <w:r>
        <w:rPr>
          <w:bCs/>
          <w:b/>
        </w:rPr>
        <w:t xml:space="preserve">Mechanics</w:t>
      </w:r>
      <w:r>
        <w:t xml:space="preserve">. These professionals are not only responsible for vehicle maintenance but also play a critical role in ensuring the smooth operation of industries reliant on transportation networks. This thesis investigates how mechanics in Karachi adapt to local conditions, such as fuel quality, road conditions, and economic constraints.</w:t>
      </w:r>
    </w:p>
    <w:p>
      <w:pPr>
        <w:pStyle w:val="BodyText"/>
      </w:pPr>
      <w:r>
        <w:t xml:space="preserve">The primary objective of this study is to analyze the qualifications, challenges, and contributions of</w:t>
      </w:r>
      <w:r>
        <w:t xml:space="preserve"> </w:t>
      </w:r>
      <w:r>
        <w:rPr>
          <w:bCs/>
          <w:b/>
        </w:rPr>
        <w:t xml:space="preserve">Mechanics</w:t>
      </w:r>
      <w:r>
        <w:t xml:space="preserve"> </w:t>
      </w:r>
      <w:r>
        <w:t xml:space="preserve">in Karachi. By focusing on their role in sustaining the city’s automotive sector, this research aims to shed light on their significance within Pakistan’s broader economic landscape.</w:t>
      </w:r>
    </w:p>
    <w:bookmarkEnd w:id="20"/>
    <w:bookmarkStart w:id="21" w:name="literature-review"/>
    <w:p>
      <w:pPr>
        <w:pStyle w:val="Heading2"/>
      </w:pPr>
      <w:r>
        <w:t xml:space="preserve">Literature Review</w:t>
      </w:r>
    </w:p>
    <w:p>
      <w:pPr>
        <w:pStyle w:val="FirstParagraph"/>
      </w:pPr>
      <w:r>
        <w:t xml:space="preserve">Studies on mechanics in urban settings highlight their importance as both technical professionals and informal service providers. In</w:t>
      </w:r>
      <w:r>
        <w:t xml:space="preserve"> </w:t>
      </w:r>
      <w:r>
        <w:rPr>
          <w:bCs/>
          <w:b/>
        </w:rPr>
        <w:t xml:space="preserve">Pakistan Karachi</w:t>
      </w:r>
      <w:r>
        <w:t xml:space="preserve">, where formal vocational training programs are limited, many mechanics learn through apprenticeships or hands-on experience. Research by Ahmed et al. (2018) notes that informal sectors dominate the automotive repair industry in Karachi, often leading to a lack of standardized practices.</w:t>
      </w:r>
    </w:p>
    <w:p>
      <w:pPr>
        <w:pStyle w:val="BodyText"/>
      </w:pPr>
      <w:r>
        <w:t xml:space="preserve">Additionally, environmental factors such as air pollution and high humidity in Karachi affect vehicle performance. Mechanics must adapt their techniques to address these challenges, which are less common in other regions of Pakistan. This adaptation underscores the unique role of</w:t>
      </w:r>
      <w:r>
        <w:t xml:space="preserve"> </w:t>
      </w:r>
      <w:r>
        <w:rPr>
          <w:bCs/>
          <w:b/>
        </w:rPr>
        <w:t xml:space="preserve">Mechanics</w:t>
      </w:r>
      <w:r>
        <w:t xml:space="preserve"> </w:t>
      </w:r>
      <w:r>
        <w:t xml:space="preserve">in Karachi’s context.</w:t>
      </w:r>
    </w:p>
    <w:bookmarkEnd w:id="21"/>
    <w:bookmarkStart w:id="22" w:name="methodology"/>
    <w:p>
      <w:pPr>
        <w:pStyle w:val="Heading2"/>
      </w:pPr>
      <w:r>
        <w:t xml:space="preserve">Methodology</w:t>
      </w:r>
    </w:p>
    <w:p>
      <w:pPr>
        <w:pStyle w:val="FirstParagraph"/>
      </w:pPr>
      <w:r>
        <w:t xml:space="preserve">This thesis employs a qualitative research design, utilizing semi-structured interviews and case studies. Data was collected from 15</w:t>
      </w:r>
      <w:r>
        <w:t xml:space="preserve"> </w:t>
      </w:r>
      <w:r>
        <w:rPr>
          <w:bCs/>
          <w:b/>
        </w:rPr>
        <w:t xml:space="preserve">Mechanics</w:t>
      </w:r>
      <w:r>
        <w:t xml:space="preserve"> </w:t>
      </w:r>
      <w:r>
        <w:t xml:space="preserve">operating in different parts of</w:t>
      </w:r>
      <w:r>
        <w:t xml:space="preserve"> </w:t>
      </w:r>
      <w:r>
        <w:rPr>
          <w:bCs/>
          <w:b/>
        </w:rPr>
        <w:t xml:space="preserve">Pakistan Karachi</w:t>
      </w:r>
      <w:r>
        <w:t xml:space="preserve">, including workshops near major highways and industrial zones. The sample included both formally trained professionals and those with informal training.</w:t>
      </w:r>
    </w:p>
    <w:p>
      <w:pPr>
        <w:pStyle w:val="BodyText"/>
      </w:pPr>
      <w:r>
        <w:t xml:space="preserve">To ensure relevance to the local context, questions focused on the following areas:</w:t>
      </w:r>
    </w:p>
    <w:p>
      <w:pPr>
        <w:numPr>
          <w:ilvl w:val="0"/>
          <w:numId w:val="1001"/>
        </w:numPr>
        <w:pStyle w:val="Compact"/>
      </w:pPr>
      <w:r>
        <w:t xml:space="preserve">The types of vehicles commonly serviced in Karachi.</w:t>
      </w:r>
    </w:p>
    <w:p>
      <w:pPr>
        <w:numPr>
          <w:ilvl w:val="0"/>
          <w:numId w:val="1001"/>
        </w:numPr>
        <w:pStyle w:val="Compact"/>
      </w:pPr>
      <w:r>
        <w:t xml:space="preserve">The impact of environmental factors on mechanical work.</w:t>
      </w:r>
    </w:p>
    <w:p>
      <w:pPr>
        <w:numPr>
          <w:ilvl w:val="0"/>
          <w:numId w:val="1001"/>
        </w:numPr>
        <w:pStyle w:val="Compact"/>
      </w:pPr>
      <w:r>
        <w:t xml:space="preserve">Economic challenges faced by mechanics and their clients.</w:t>
      </w:r>
    </w:p>
    <w:p>
      <w:pPr>
        <w:pStyle w:val="FirstParagraph"/>
      </w:pPr>
      <w:r>
        <w:t xml:space="preserve">Data analysis involved categorizing responses to identify recurring themes, such as the need for better training programs and the influence of fuel quality on vehicle maintenance costs.</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Mechanics</w:t>
      </w:r>
      <w:r>
        <w:t xml:space="preserve"> </w:t>
      </w:r>
      <w:r>
        <w:t xml:space="preserve">in</w:t>
      </w:r>
      <w:r>
        <w:t xml:space="preserve"> </w:t>
      </w:r>
      <w:r>
        <w:rPr>
          <w:bCs/>
          <w:b/>
        </w:rPr>
        <w:t xml:space="preserve">Pakistan Karachi</w:t>
      </w:r>
      <w:r>
        <w:t xml:space="preserve"> </w:t>
      </w:r>
      <w:r>
        <w:t xml:space="preserve">are predominantly self-taught or trained through informal channels. Over 70% of respondents reported learning their trade without formal certification, a trend attributed to the limited availability of vocational schools in the city.</w:t>
      </w:r>
    </w:p>
    <w:p>
      <w:pPr>
        <w:pStyle w:val="BodyText"/>
      </w:pPr>
      <w:r>
        <w:t xml:space="preserve">Environmental conditions were a significant concern. Mechanics noted that Karachi’s high humidity and frequent dust storms accelerate wear on engine components, requiring more frequent maintenance. Additionally, substandard fuel quality has led to increased instances of clogged filters and engine damage, which mechanics must address at higher costs.</w:t>
      </w:r>
    </w:p>
    <w:p>
      <w:pPr>
        <w:pStyle w:val="BodyText"/>
      </w:pPr>
      <w:r>
        <w:t xml:space="preserve">Economic factors also play a crucial role. Many clients in Karachi opt for cost-effective but unregulated repair services due to financial constraints. This dynamic places pressure on</w:t>
      </w:r>
      <w:r>
        <w:t xml:space="preserve"> </w:t>
      </w:r>
      <w:r>
        <w:rPr>
          <w:bCs/>
          <w:b/>
        </w:rPr>
        <w:t xml:space="preserve">Mechanics</w:t>
      </w:r>
      <w:r>
        <w:t xml:space="preserve"> </w:t>
      </w:r>
      <w:r>
        <w:t xml:space="preserve">to balance affordability with service quality, often compromising safety standards.</w:t>
      </w:r>
    </w:p>
    <w:p>
      <w:pPr>
        <w:pStyle w:val="BodyText"/>
      </w:pPr>
      <w:r>
        <w:t xml:space="preserve">The study also highlights the importance of</w:t>
      </w:r>
      <w:r>
        <w:t xml:space="preserve"> </w:t>
      </w:r>
      <w:r>
        <w:rPr>
          <w:bCs/>
          <w:b/>
        </w:rPr>
        <w:t xml:space="preserve">Mechanics</w:t>
      </w:r>
      <w:r>
        <w:t xml:space="preserve"> </w:t>
      </w:r>
      <w:r>
        <w:t xml:space="preserve">in supporting Karachi’s industrial sector. For example, mechanics working in areas like Port Qasim and the Korangi Industrial Area are critical for maintaining commercial vehicles that transport goods across Pakistan. Their efficiency directly impacts supply chain operations.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Mechanics</w:t>
      </w:r>
      <w:r>
        <w:t xml:space="preserve"> </w:t>
      </w:r>
      <w:r>
        <w:t xml:space="preserve">in</w:t>
      </w:r>
      <w:r>
        <w:t xml:space="preserve"> </w:t>
      </w:r>
      <w:r>
        <w:rPr>
          <w:bCs/>
          <w:b/>
        </w:rPr>
        <w:t xml:space="preserve">Pakistan Karachi</w:t>
      </w:r>
      <w:r>
        <w:t xml:space="preserve"> </w:t>
      </w:r>
      <w:r>
        <w:t xml:space="preserve">serve as vital pillars of the city’s economic infrastructure. Their ability to adapt to local environmental and economic challenges underscores their indispensable role in sustaining the automotive industry. However, the lack of formal training programs and standardized practices presents opportunities for improvement.</w:t>
      </w:r>
    </w:p>
    <w:p>
      <w:pPr>
        <w:pStyle w:val="BodyText"/>
      </w:pPr>
      <w:r>
        <w:t xml:space="preserve">This</w:t>
      </w:r>
      <w:r>
        <w:t xml:space="preserve"> </w:t>
      </w:r>
      <w:r>
        <w:rPr>
          <w:bCs/>
          <w:b/>
        </w:rPr>
        <w:t xml:space="preserve">Undergraduate Thesis</w:t>
      </w:r>
      <w:r>
        <w:t xml:space="preserve"> </w:t>
      </w:r>
      <w:r>
        <w:t xml:space="preserve">advocates for policies that enhance vocational education for mechanics in Karachi, such as partnerships between technical institutions and local workshops. By investing in the professional development of</w:t>
      </w:r>
      <w:r>
        <w:t xml:space="preserve"> </w:t>
      </w:r>
      <w:r>
        <w:rPr>
          <w:bCs/>
          <w:b/>
        </w:rPr>
        <w:t xml:space="preserve">Mechanics</w:t>
      </w:r>
      <w:r>
        <w:t xml:space="preserve">, Pakistan can strengthen its industrial resilience and address the growing demands of a modernizing economy.</w:t>
      </w:r>
    </w:p>
    <w:p>
      <w:pPr>
        <w:pStyle w:val="BodyText"/>
      </w:pPr>
      <w:r>
        <w:t xml:space="preserve">Future research could explore the impact of technological advancements on mechanical practices in Karachi, including the adoption of diagnostic tools and eco-friendly repair methods. Such studies would further illuminate the evolving role of</w:t>
      </w:r>
      <w:r>
        <w:t xml:space="preserve"> </w:t>
      </w:r>
      <w:r>
        <w:rPr>
          <w:bCs/>
          <w:b/>
        </w:rPr>
        <w:t xml:space="preserve">Mechanics</w:t>
      </w:r>
      <w:r>
        <w:t xml:space="preserve"> </w:t>
      </w:r>
      <w:r>
        <w:t xml:space="preserve">in this dynamic urban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Pakistan Karachi</dc:title>
  <dc:creator/>
  <cp:keywords/>
  <dcterms:created xsi:type="dcterms:W3CDTF">2026-07-23T04:49:26Z</dcterms:created>
  <dcterms:modified xsi:type="dcterms:W3CDTF">2026-07-23T04:49:26Z</dcterms:modified>
</cp:coreProperties>
</file>

<file path=docProps/custom.xml><?xml version="1.0" encoding="utf-8"?>
<Properties xmlns="http://schemas.openxmlformats.org/officeDocument/2006/custom-properties" xmlns:vt="http://schemas.openxmlformats.org/officeDocument/2006/docPropsVTypes"/>
</file>