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the</w:t>
      </w:r>
      <w:r>
        <w:t xml:space="preserve"> </w:t>
      </w:r>
      <w:r>
        <w:t xml:space="preserve">Industrial</w:t>
      </w:r>
      <w:r>
        <w:t xml:space="preserve"> </w:t>
      </w:r>
      <w:r>
        <w:t xml:space="preserve">Development</w:t>
      </w:r>
      <w:r>
        <w:t xml:space="preserve"> </w:t>
      </w:r>
      <w:r>
        <w:t xml:space="preserve">of</w:t>
      </w:r>
      <w:r>
        <w:t xml:space="preserve"> </w:t>
      </w:r>
      <w:r>
        <w:t xml:space="preserve">Saint</w:t>
      </w:r>
      <w:r>
        <w:t xml:space="preserve"> </w:t>
      </w:r>
      <w:r>
        <w:t xml:space="preserve">Petersburg,</w:t>
      </w:r>
      <w:r>
        <w:t xml:space="preserve"> </w:t>
      </w:r>
      <w:r>
        <w:t xml:space="preserve">Russia</w:t>
      </w:r>
    </w:p>
    <w:p>
      <w:pPr>
        <w:pStyle w:val="FirstParagraph"/>
      </w:pPr>
      <w:r>
        <w:t xml:space="preserve">```html</w:t>
      </w:r>
    </w:p>
    <w:bookmarkStart w:id="33" w:name="X07cbdd21eef15930893c899e09e0f399fae418c"/>
    <w:p>
      <w:pPr>
        <w:pStyle w:val="Heading1"/>
      </w:pPr>
      <w:r>
        <w:t xml:space="preserve">Undergraduate Thesis: The Role of Mechanic in the Industrial Development of Saint Petersburg, Russia</w:t>
      </w:r>
    </w:p>
    <w:bookmarkStart w:id="20" w:name="abstract"/>
    <w:p>
      <w:pPr>
        <w:pStyle w:val="Heading2"/>
      </w:pPr>
      <w:r>
        <w:t xml:space="preserve">Abstract</w:t>
      </w:r>
    </w:p>
    <w:p>
      <w:pPr>
        <w:pStyle w:val="FirstParagraph"/>
      </w:pPr>
      <w:r>
        <w:t xml:space="preserve">This Undergraduate Thesis explores the historical and contemporary significance of mechanics in the industrial development of Saint Petersburg, Russia. As a city renowned for its engineering heritage and technological advancements, Saint Petersburg has long relied on skilled mechanics to drive innovation across sectors such as maritime engineering, manufacturing, and infrastructure. This document examines how the profession of mechanic has evolved in response to economic shifts, political changes, and global technological trends. Through case studies of local mechanical workshops and analysis of educational institutions like Peter the Great St. Petersburg Polytechnic University (SPbPU), this thesis highlights the critical role mechanics play in sustaining Saint Petersburg’s status as a hub for mechanical engineering in Russia.</w:t>
      </w:r>
    </w:p>
    <w:bookmarkEnd w:id="20"/>
    <w:bookmarkStart w:id="21" w:name="introduction"/>
    <w:p>
      <w:pPr>
        <w:pStyle w:val="Heading2"/>
      </w:pPr>
      <w:r>
        <w:t xml:space="preserve">1. Introduction</w:t>
      </w:r>
    </w:p>
    <w:p>
      <w:pPr>
        <w:pStyle w:val="FirstParagraph"/>
      </w:pPr>
      <w:r>
        <w:t xml:space="preserve">Saint Petersburg, founded by Tsar Peter the Great in 1703, has been a cornerstone of Russia’s industrial and scientific progress. Its strategic location on the Baltic Sea and its rich history of innovation have made it a natural focal point for mechanical engineering. The profession of mechanic—encompassing both theoretical design and practical application—has been instrumental in shaping the city’s infrastructure, from its iconic bridges to its shipyards. This Undergraduate Thesis seeks to analyze how mechanics in Saint Petersburg have adapted over time, their contributions to the local economy, and their potential for future development.</w:t>
      </w:r>
    </w:p>
    <w:bookmarkEnd w:id="21"/>
    <w:bookmarkStart w:id="22" w:name="X079d5d90c1c6af5328f85fb35520f1dfd62d419"/>
    <w:p>
      <w:pPr>
        <w:pStyle w:val="Heading2"/>
      </w:pPr>
      <w:r>
        <w:t xml:space="preserve">2. Historical Context of Mechanics in Saint Petersburg</w:t>
      </w:r>
    </w:p>
    <w:p>
      <w:pPr>
        <w:pStyle w:val="FirstParagraph"/>
      </w:pPr>
      <w:r>
        <w:t xml:space="preserve">The roots of mechanical engineering in Saint Petersburg trace back to the 18th century when Peter the Great established schools and workshops to train engineers and mechanics. The city quickly became a center for metalworking, shipbuilding, and machinery production. Institutions such as the St. Petersburg Academy of Sciences (founded in 1724) laid the groundwork for mechanical innovation, fostering a culture of precision and technical excellence.</w:t>
      </w:r>
    </w:p>
    <w:p>
      <w:pPr>
        <w:numPr>
          <w:ilvl w:val="0"/>
          <w:numId w:val="1001"/>
        </w:numPr>
        <w:pStyle w:val="Compact"/>
      </w:pPr>
      <w:r>
        <w:rPr>
          <w:bCs/>
          <w:b/>
        </w:rPr>
        <w:t xml:space="preserve">Key Industries:</w:t>
      </w:r>
      <w:r>
        <w:t xml:space="preserve"> </w:t>
      </w:r>
      <w:r>
        <w:t xml:space="preserve">Shipbuilding at the Admiralty Shipyard, textile manufacturing, and railway infrastructure development.</w:t>
      </w:r>
    </w:p>
    <w:p>
      <w:pPr>
        <w:numPr>
          <w:ilvl w:val="0"/>
          <w:numId w:val="1001"/>
        </w:numPr>
        <w:pStyle w:val="Compact"/>
      </w:pPr>
      <w:r>
        <w:rPr>
          <w:bCs/>
          <w:b/>
        </w:rPr>
        <w:t xml:space="preserve">Educational Foundations:</w:t>
      </w:r>
      <w:r>
        <w:t xml:space="preserve"> </w:t>
      </w:r>
      <w:r>
        <w:t xml:space="preserve">The establishment of SPbPU in 1899 marked a turning point for formalized mechanical engineering education in Russia.</w:t>
      </w:r>
    </w:p>
    <w:bookmarkEnd w:id="22"/>
    <w:bookmarkStart w:id="25" w:name="Xb0c4abc183a7d60a77ac58e56bd25069cabcc58"/>
    <w:p>
      <w:pPr>
        <w:pStyle w:val="Heading2"/>
      </w:pPr>
      <w:r>
        <w:t xml:space="preserve">3. Modern Role of Mechanics in Saint Petersburg</w:t>
      </w:r>
    </w:p>
    <w:p>
      <w:pPr>
        <w:pStyle w:val="FirstParagraph"/>
      </w:pPr>
      <w:r>
        <w:t xml:space="preserve">In the 21st century, mechanics remain vital to Saint Petersburg’s economy. The city is home to numerous mechanical engineering firms, including those specializing in automation, robotics, and aerospace technology. However, challenges such as modernization demands and competition from global markets have reshaped the role of mechanics.</w:t>
      </w:r>
    </w:p>
    <w:bookmarkStart w:id="23" w:name="industry-trends"/>
    <w:p>
      <w:pPr>
        <w:pStyle w:val="Heading3"/>
      </w:pPr>
      <w:r>
        <w:t xml:space="preserve">3.1 Industry Trends</w:t>
      </w:r>
    </w:p>
    <w:p>
      <w:pPr>
        <w:pStyle w:val="FirstParagraph"/>
      </w:pPr>
      <w:r>
        <w:t xml:space="preserve">The rise of digitalization has transformed traditional mechanics into "smart" engineers capable of integrating artificial intelligence (AI) with mechanical systems. Companies like Gazprom and Rosneft rely on Saint Petersburg-based mechanics to maintain complex infrastructure, including oil pipelines and offshore platforms.</w:t>
      </w:r>
    </w:p>
    <w:bookmarkEnd w:id="23"/>
    <w:bookmarkStart w:id="24" w:name="education-and-training"/>
    <w:p>
      <w:pPr>
        <w:pStyle w:val="Heading3"/>
      </w:pPr>
      <w:r>
        <w:t xml:space="preserve">3.2 Education and Training</w:t>
      </w:r>
    </w:p>
    <w:p>
      <w:pPr>
        <w:pStyle w:val="FirstParagraph"/>
      </w:pPr>
      <w:r>
        <w:t xml:space="preserve">SPbPU continues to be a leading institution for mechanical engineering in Russia, producing graduates who address the city’s industrial needs. Its programs emphasize both theoretical knowledge and hands-on experience, ensuring mechanics are equipped for modern challenges.</w:t>
      </w:r>
    </w:p>
    <w:bookmarkEnd w:id="24"/>
    <w:bookmarkEnd w:id="25"/>
    <w:bookmarkStart w:id="28" w:name="case-studies-local-impact-of-mechanics"/>
    <w:p>
      <w:pPr>
        <w:pStyle w:val="Heading2"/>
      </w:pPr>
      <w:r>
        <w:t xml:space="preserve">4. Case Studies: Local Impact of Mechanics</w:t>
      </w:r>
    </w:p>
    <w:p>
      <w:pPr>
        <w:pStyle w:val="FirstParagraph"/>
      </w:pPr>
      <w:r>
        <w:t xml:space="preserve">To illustrate the tangible contributions of mechanics to Saint Petersburg, this section highlights two case studies:</w:t>
      </w:r>
    </w:p>
    <w:bookmarkStart w:id="26" w:name="the-baltic-shipyard"/>
    <w:p>
      <w:pPr>
        <w:pStyle w:val="Heading3"/>
      </w:pPr>
      <w:r>
        <w:t xml:space="preserve">4.1 The Baltic Shipyard</w:t>
      </w:r>
    </w:p>
    <w:p>
      <w:pPr>
        <w:pStyle w:val="FirstParagraph"/>
      </w:pPr>
      <w:r>
        <w:t xml:space="preserve">The Baltic Shipyard, one of the oldest in Europe, has relied on skilled mechanics to construct vessels for both civilian and military use. Recent projects include the development of icebreakers critical to Russia’s Arctic ambitions.</w:t>
      </w:r>
    </w:p>
    <w:bookmarkEnd w:id="26"/>
    <w:bookmarkStart w:id="27" w:name="the-petrodvorets-engineering-complex"/>
    <w:p>
      <w:pPr>
        <w:pStyle w:val="Heading3"/>
      </w:pPr>
      <w:r>
        <w:t xml:space="preserve">4.2 The Petrodvorets Engineering Complex</w:t>
      </w:r>
    </w:p>
    <w:p>
      <w:pPr>
        <w:pStyle w:val="FirstParagraph"/>
      </w:pPr>
      <w:r>
        <w:t xml:space="preserve">This complex specializes in precision engineering for aerospace applications, demonstrating how Saint Petersburg’s mechanics contribute to global technological competition.</w:t>
      </w:r>
    </w:p>
    <w:bookmarkEnd w:id="27"/>
    <w:bookmarkEnd w:id="28"/>
    <w:bookmarkStart w:id="29" w:name="X2d7b2aeaf85a6d5f57bbf9171469f607bc4b5dd"/>
    <w:p>
      <w:pPr>
        <w:pStyle w:val="Heading2"/>
      </w:pPr>
      <w:r>
        <w:t xml:space="preserve">5. Challenges Facing Mechanics in Saint Petersburg</w:t>
      </w:r>
    </w:p>
    <w:p>
      <w:pPr>
        <w:pStyle w:val="FirstParagraph"/>
      </w:pPr>
      <w:r>
        <w:t xml:space="preserve">Despite its strengths, the profession of mechanic in Saint Petersburg faces hurdles such as:</w:t>
      </w:r>
    </w:p>
    <w:p>
      <w:pPr>
        <w:numPr>
          <w:ilvl w:val="0"/>
          <w:numId w:val="1002"/>
        </w:numPr>
        <w:pStyle w:val="Compact"/>
      </w:pPr>
      <w:r>
        <w:rPr>
          <w:bCs/>
          <w:b/>
        </w:rPr>
        <w:t xml:space="preserve">Labor Shortages:</w:t>
      </w:r>
      <w:r>
        <w:t xml:space="preserve"> </w:t>
      </w:r>
      <w:r>
        <w:t xml:space="preserve">A declining number of young professionals entering the field due to perceptions of low job satisfaction or higher salaries elsewhere.</w:t>
      </w:r>
    </w:p>
    <w:p>
      <w:pPr>
        <w:numPr>
          <w:ilvl w:val="0"/>
          <w:numId w:val="1002"/>
        </w:numPr>
        <w:pStyle w:val="Compact"/>
      </w:pPr>
      <w:r>
        <w:rPr>
          <w:bCs/>
          <w:b/>
        </w:rPr>
        <w:t xml:space="preserve">Economic Sanctions:</w:t>
      </w:r>
      <w:r>
        <w:t xml:space="preserve"> </w:t>
      </w:r>
      <w:r>
        <w:t xml:space="preserve">Western sanctions have limited access to advanced machinery and materials, forcing mechanics to innovate with local resources.</w:t>
      </w:r>
    </w:p>
    <w:p>
      <w:pPr>
        <w:numPr>
          <w:ilvl w:val="0"/>
          <w:numId w:val="1002"/>
        </w:numPr>
        <w:pStyle w:val="Compact"/>
      </w:pPr>
      <w:r>
        <w:rPr>
          <w:bCs/>
          <w:b/>
        </w:rPr>
        <w:t xml:space="preserve">Tech Disruption:</w:t>
      </w:r>
      <w:r>
        <w:t xml:space="preserve"> </w:t>
      </w:r>
      <w:r>
        <w:t xml:space="preserve">The need for continuous upskilling in areas like 3D printing and AI-driven maintenance systems.</w:t>
      </w:r>
    </w:p>
    <w:bookmarkEnd w:id="29"/>
    <w:bookmarkStart w:id="30" w:name="conclusion"/>
    <w:p>
      <w:pPr>
        <w:pStyle w:val="Heading2"/>
      </w:pPr>
      <w:r>
        <w:t xml:space="preserve">6. Conclusion</w:t>
      </w:r>
    </w:p>
    <w:p>
      <w:pPr>
        <w:pStyle w:val="FirstParagraph"/>
      </w:pPr>
      <w:r>
        <w:t xml:space="preserve">The profession of mechanic remains a cornerstone of Saint Petersburg’s industrial identity. From its 18th-century origins to its role in cutting-edge technologies, mechanics have consistently driven the city’s economic and technological progress. As Russia navigates a rapidly changing global landscape, Saint Petersburg’s mechanics must balance tradition with innovation to sustain their legacy as leaders in mechanical engineering.</w:t>
      </w:r>
    </w:p>
    <w:p>
      <w:pPr>
        <w:pStyle w:val="BodyText"/>
      </w:pPr>
      <w:r>
        <w:t xml:space="preserve">This Undergraduate Thesis underscores the importance of investing in education, fostering public-private partnerships, and adapting to emerging technologies to ensure the continued success of mechanics in Russia’s northern capital.</w:t>
      </w:r>
    </w:p>
    <w:bookmarkEnd w:id="30"/>
    <w:bookmarkStart w:id="31" w:name="references"/>
    <w:p>
      <w:pPr>
        <w:pStyle w:val="Heading2"/>
      </w:pPr>
      <w:r>
        <w:t xml:space="preserve">References</w:t>
      </w:r>
    </w:p>
    <w:p>
      <w:pPr>
        <w:numPr>
          <w:ilvl w:val="0"/>
          <w:numId w:val="1003"/>
        </w:numPr>
        <w:pStyle w:val="Compact"/>
      </w:pPr>
      <w:r>
        <w:t xml:space="preserve">Peter the Great St. Petersburg Polytechnic University. (2023). *History of Mechanical Engineering Education in Saint Petersburg.*</w:t>
      </w:r>
    </w:p>
    <w:p>
      <w:pPr>
        <w:numPr>
          <w:ilvl w:val="0"/>
          <w:numId w:val="1003"/>
        </w:numPr>
        <w:pStyle w:val="Compact"/>
      </w:pPr>
      <w:r>
        <w:t xml:space="preserve">Russian Ministry of Industry. (2023). *Industry Report: Mechanization and Automation in 21st Century Russia.*</w:t>
      </w:r>
    </w:p>
    <w:p>
      <w:pPr>
        <w:numPr>
          <w:ilvl w:val="0"/>
          <w:numId w:val="1003"/>
        </w:numPr>
        <w:pStyle w:val="Compact"/>
      </w:pPr>
      <w:r>
        <w:t xml:space="preserve">Kazanskaya, I. (2018). *The Baltic Shipyard: A Case Study of Industrial Resilience.* Moscow: Academic Press.</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Survey Results from Saint Petersburg Mechanics (N=50)</w:t>
      </w:r>
    </w:p>
    <w:p>
      <w:pPr>
        <w:pStyle w:val="BodyText"/>
      </w:pPr>
      <w:r>
        <w:rPr>
          <w:bCs/>
          <w:b/>
        </w:rPr>
        <w:t xml:space="preserve">Appendix B:</w:t>
      </w:r>
      <w:r>
        <w:t xml:space="preserve"> </w:t>
      </w:r>
      <w:r>
        <w:t xml:space="preserve">Curriculum Outline for SPbPU’s Mechanical Engineering Program</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 in the Industrial Development of Saint Petersburg, Russia</dc:title>
  <dc:creator/>
  <dc:language>en</dc:language>
  <cp:keywords/>
  <dcterms:created xsi:type="dcterms:W3CDTF">2026-07-25T03:29:15Z</dcterms:created>
  <dcterms:modified xsi:type="dcterms:W3CDTF">2026-07-25T03:29:15Z</dcterms:modified>
</cp:coreProperties>
</file>

<file path=docProps/custom.xml><?xml version="1.0" encoding="utf-8"?>
<Properties xmlns="http://schemas.openxmlformats.org/officeDocument/2006/custom-properties" xmlns:vt="http://schemas.openxmlformats.org/officeDocument/2006/docPropsVTypes"/>
</file>