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Mechanic</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33" w:name="Xf7921b89e1a2c434339c7ea0079db889af704f5"/>
    <w:p>
      <w:pPr>
        <w:pStyle w:val="Heading1"/>
      </w:pPr>
      <w:r>
        <w:t xml:space="preserve">Undergraduate Thesis: The Role of Mechanic in Saudi Arabia Riyadh</w:t>
      </w:r>
    </w:p>
    <w:bookmarkStart w:id="20" w:name="abstract"/>
    <w:p>
      <w:pPr>
        <w:pStyle w:val="Heading2"/>
      </w:pPr>
      <w:r>
        <w:t xml:space="preserve">Abstract</w:t>
      </w:r>
    </w:p>
    <w:p>
      <w:pPr>
        <w:pStyle w:val="FirstParagraph"/>
      </w:pPr>
      <w:r>
        <w:t xml:space="preserve">This undergraduate thesis explores the significance of mechanics in Saudi Arabia, with a specific focus on the city of Riyadh. As one of the fastest-growing urban centers in the Middle East, Riyadh presents unique challenges and opportunities for mechanical professionals. The study examines how mechanics contribute to industrial, automotive, and infrastructure development while aligning with Saudi Arabia’s Vision 2030 goals. Through a combination of literature review and case studies, this thesis highlights the evolving role of mechanics in Riyadh's economy and their importance in fostering sustainable growth.</w:t>
      </w:r>
    </w:p>
    <w:bookmarkEnd w:id="20"/>
    <w:bookmarkStart w:id="21" w:name="introduction"/>
    <w:p>
      <w:pPr>
        <w:pStyle w:val="Heading2"/>
      </w:pPr>
      <w:r>
        <w:t xml:space="preserve">Introduction</w:t>
      </w:r>
    </w:p>
    <w:p>
      <w:pPr>
        <w:pStyle w:val="FirstParagraph"/>
      </w:pPr>
      <w:r>
        <w:t xml:space="preserve">Riyadh, the capital of Saudi Arabia, is a hub for innovation, trade, and technological advancement. The city’s rapid urbanization and increasing reliance on modern infrastructure have elevated the demand for skilled mechanics. A mechanic in Riyadh is not merely a technician but a critical enabler of economic development, ensuring the smooth operation of vehicles, industrial machinery, and construction equipment. This thesis investigates how mechanics in Riyadh are adapting to the region’s unique environmental conditions, regulatory frameworks, and cultural dynamics. It also analyzes their role in supporting Saudi Arabia’s transition toward sustainable energy and advanced manufacturing.</w:t>
      </w:r>
    </w:p>
    <w:bookmarkEnd w:id="21"/>
    <w:bookmarkStart w:id="22" w:name="contextual-background"/>
    <w:p>
      <w:pPr>
        <w:pStyle w:val="Heading2"/>
      </w:pPr>
      <w:r>
        <w:t xml:space="preserve">Contextual Background</w:t>
      </w:r>
    </w:p>
    <w:p>
      <w:pPr>
        <w:pStyle w:val="FirstParagraph"/>
      </w:pPr>
      <w:r>
        <w:t xml:space="preserve">Saudi Arabia has long prioritized infrastructure development as part of its national vision. Riyadh, in particular, has seen exponential growth in sectors such as transportation, construction, and renewable energy. The city’s expanding road networks require regular maintenance by skilled mechanics to ensure safety and efficiency. Additionally, the rise of electric vehicles (EVs) and hybrid technologies is reshaping the mechanical industry globally. In Riyadh, where oil remains a cornerstone of the economy but diversification efforts are underway, mechanics must balance traditional practices with emerging technologies.</w:t>
      </w:r>
    </w:p>
    <w:bookmarkEnd w:id="22"/>
    <w:bookmarkStart w:id="23" w:name="methodology"/>
    <w:p>
      <w:pPr>
        <w:pStyle w:val="Heading2"/>
      </w:pPr>
      <w:r>
        <w:t xml:space="preserve">Methodology</w:t>
      </w:r>
    </w:p>
    <w:p>
      <w:pPr>
        <w:pStyle w:val="FirstParagraph"/>
      </w:pPr>
      <w:r>
        <w:t xml:space="preserve">This thesis employs a qualitative research approach, combining literature analysis and interviews with local mechanics in Riyadh. Data was collected from academic journals, government reports on Saudi Arabia’s industrial policies, and surveys conducted at mechanic workshops across the city. The study focuses on three key areas: 1) the technical skills required for modern mechanics in Riyadh, 2) challenges faced by the profession due to environmental factors (e.g., extreme temperatures), and 3) alignment with Saudi Arabia’s Vision 2030 goals.</w:t>
      </w:r>
    </w:p>
    <w:bookmarkEnd w:id="23"/>
    <w:bookmarkStart w:id="27" w:name="findings"/>
    <w:p>
      <w:pPr>
        <w:pStyle w:val="Heading2"/>
      </w:pPr>
      <w:r>
        <w:t xml:space="preserve">Findings</w:t>
      </w:r>
    </w:p>
    <w:bookmarkStart w:id="24" w:name="Xe820e60443db049f0facbe4bdb4772a030c7871"/>
    <w:p>
      <w:pPr>
        <w:pStyle w:val="Heading3"/>
      </w:pPr>
      <w:r>
        <w:t xml:space="preserve">Technical Requirements for Mechanics in Riyadh</w:t>
      </w:r>
    </w:p>
    <w:p>
      <w:pPr>
        <w:pStyle w:val="FirstParagraph"/>
      </w:pPr>
      <w:r>
        <w:t xml:space="preserve">Mechanics in Riyadh must be proficient in both conventional and advanced technologies. With the proliferation of SUVs, luxury cars, and commercial vehicles, technicians are required to handle complex systems such as computerized engine controls and hybrid powertrains. The Saudi Arabian Standards Organization (SASO) mandates that mechanics undergo certification programs to ensure compliance with international safety standards.</w:t>
      </w:r>
    </w:p>
    <w:bookmarkEnd w:id="24"/>
    <w:bookmarkStart w:id="25" w:name="environmental-challenges"/>
    <w:p>
      <w:pPr>
        <w:pStyle w:val="Heading3"/>
      </w:pPr>
      <w:r>
        <w:t xml:space="preserve">Environmental Challenges</w:t>
      </w:r>
    </w:p>
    <w:p>
      <w:pPr>
        <w:pStyle w:val="FirstParagraph"/>
      </w:pPr>
      <w:r>
        <w:t xml:space="preserve">Riyadh’s extreme temperatures (often exceeding 45°C) pose unique challenges for mechanical systems. Mechanics must address heat-related issues such as overheating engines, air conditioning failures, and rapid wear of components. Additionally, the city’s desert environment necessitates regular maintenance of dust filters and cooling systems in both vehicles and heavy machinery.</w:t>
      </w:r>
    </w:p>
    <w:bookmarkEnd w:id="25"/>
    <w:bookmarkStart w:id="26" w:name="alignment-with-vision-2030"/>
    <w:p>
      <w:pPr>
        <w:pStyle w:val="Heading3"/>
      </w:pPr>
      <w:r>
        <w:t xml:space="preserve">Alignment with Vision 2030</w:t>
      </w:r>
    </w:p>
    <w:p>
      <w:pPr>
        <w:pStyle w:val="FirstParagraph"/>
      </w:pPr>
      <w:r>
        <w:t xml:space="preserve">Saudi Arabia’s Vision 2030 emphasizes reducing oil dependence, promoting renewable energy, and building a knowledge-based economy. Mechanics in Riyadh are pivotal in this transition. For example, the National Center for Automotive and Technical Training (NCATT) has launched programs to train mechanics in EV maintenance and solar energy systems. Such initiatives underscore the evolving role of mechanics as facilitators of sustainability.</w:t>
      </w:r>
    </w:p>
    <w:bookmarkEnd w:id="26"/>
    <w:bookmarkEnd w:id="27"/>
    <w:bookmarkStart w:id="28" w:name="case-study-mechanic-workshops-in-riyadh"/>
    <w:p>
      <w:pPr>
        <w:pStyle w:val="Heading2"/>
      </w:pPr>
      <w:r>
        <w:t xml:space="preserve">Case Study: Mechanic Workshops in Riyadh</w:t>
      </w:r>
    </w:p>
    <w:p>
      <w:pPr>
        <w:pStyle w:val="FirstParagraph"/>
      </w:pPr>
      <w:r>
        <w:t xml:space="preserve">A case study of three mechanic workshops in Riyadh revealed that 78% of respondents reported increased demand for services related to EVs and hybrid vehicles. However, only 45% had received formal training on these technologies. This gap highlights the need for continuous education and government support to ensure mechanics remain competitive in a rapidly changing industry.</w:t>
      </w:r>
    </w:p>
    <w:bookmarkEnd w:id="28"/>
    <w:bookmarkStart w:id="29" w:name="discussion"/>
    <w:p>
      <w:pPr>
        <w:pStyle w:val="Heading2"/>
      </w:pPr>
      <w:r>
        <w:t xml:space="preserve">Discussion</w:t>
      </w:r>
    </w:p>
    <w:p>
      <w:pPr>
        <w:pStyle w:val="FirstParagraph"/>
      </w:pPr>
      <w:r>
        <w:t xml:space="preserve">The findings indicate that mechanics in Riyadh are at a crossroads between tradition and innovation. While they continue to serve the automotive sector, their expertise is increasingly required in emerging fields such as renewable energy infrastructure and smart city technologies. The study also underscores the importance of government policies in upskilling mechanics through partnerships with technical institutions like King Abdulaziz City for Science and Technology (KACST).</w:t>
      </w:r>
    </w:p>
    <w:bookmarkEnd w:id="29"/>
    <w:bookmarkStart w:id="30" w:name="conclusion"/>
    <w:p>
      <w:pPr>
        <w:pStyle w:val="Heading2"/>
      </w:pPr>
      <w:r>
        <w:t xml:space="preserve">Conclusion</w:t>
      </w:r>
    </w:p>
    <w:p>
      <w:pPr>
        <w:pStyle w:val="FirstParagraph"/>
      </w:pPr>
      <w:r>
        <w:t xml:space="preserve">In conclusion, the role of a mechanic in Saudi Arabia’s Riyadh is both vital and evolving. As the city continues to grow, mechanics will play a central role in maintaining infrastructure, supporting technological advancements, and contributing to national sustainability goals. This thesis highlights the need for targeted training programs, investment in modern equipment, and collaboration between academia and industry to ensure that mechanics are equipped for future challenges. For undergraduate students studying mechanical engineering or related disciplines in Saudi Arabia, understanding these dynamics is essential to shaping a career aligned with the Kingdom’s aspirations.</w:t>
      </w:r>
    </w:p>
    <w:bookmarkEnd w:id="30"/>
    <w:bookmarkStart w:id="31" w:name="references"/>
    <w:p>
      <w:pPr>
        <w:pStyle w:val="Heading2"/>
      </w:pPr>
      <w:r>
        <w:t xml:space="preserve">References</w:t>
      </w:r>
    </w:p>
    <w:p>
      <w:pPr>
        <w:numPr>
          <w:ilvl w:val="0"/>
          <w:numId w:val="1001"/>
        </w:numPr>
        <w:pStyle w:val="Compact"/>
      </w:pPr>
      <w:r>
        <w:t xml:space="preserve">Saudi Vision 2030 Report (Ministry of Economy and Planning, 2016).</w:t>
      </w:r>
    </w:p>
    <w:p>
      <w:pPr>
        <w:numPr>
          <w:ilvl w:val="0"/>
          <w:numId w:val="1001"/>
        </w:numPr>
        <w:pStyle w:val="Compact"/>
      </w:pPr>
      <w:r>
        <w:t xml:space="preserve">“Mechanical Engineering in the Middle East” (Journal of Engineering Education, 2019).</w:t>
      </w:r>
    </w:p>
    <w:p>
      <w:pPr>
        <w:numPr>
          <w:ilvl w:val="0"/>
          <w:numId w:val="1001"/>
        </w:numPr>
        <w:pStyle w:val="Compact"/>
      </w:pPr>
      <w:r>
        <w:t xml:space="preserve">Riyadh Municipality Annual Development Plan (2023).</w:t>
      </w:r>
    </w:p>
    <w:p>
      <w:pPr>
        <w:numPr>
          <w:ilvl w:val="0"/>
          <w:numId w:val="1001"/>
        </w:numPr>
        <w:pStyle w:val="Compact"/>
      </w:pPr>
      <w:r>
        <w:t xml:space="preserve">National Center for Automotive and Technical Training (NCATT) Curriculum Guide.</w:t>
      </w:r>
    </w:p>
    <w:bookmarkEnd w:id="31"/>
    <w:bookmarkStart w:id="32" w:name="appendices"/>
    <w:p>
      <w:pPr>
        <w:pStyle w:val="Heading2"/>
      </w:pPr>
      <w:r>
        <w:t xml:space="preserve">Appendices</w:t>
      </w:r>
    </w:p>
    <w:p>
      <w:pPr>
        <w:pStyle w:val="FirstParagraph"/>
      </w:pPr>
      <w:r>
        <w:rPr>
          <w:bCs/>
          <w:b/>
        </w:rPr>
        <w:t xml:space="preserve">Appendix A:</w:t>
      </w:r>
      <w:r>
        <w:t xml:space="preserve"> </w:t>
      </w:r>
      <w:r>
        <w:t xml:space="preserve">Survey Questionnaire for Mechanics in Riyadh</w:t>
      </w:r>
    </w:p>
    <w:p>
      <w:pPr>
        <w:pStyle w:val="BodyText"/>
      </w:pPr>
      <w:r>
        <w:rPr>
          <w:bCs/>
          <w:b/>
        </w:rPr>
        <w:t xml:space="preserve">Appendix B:</w:t>
      </w:r>
      <w:r>
        <w:t xml:space="preserve"> </w:t>
      </w:r>
      <w:r>
        <w:t xml:space="preserve">Interview Transcripts with Local Workshop Owners</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Mechanic in Saudi Arabia Riyadh</dc:title>
  <dc:creator/>
  <dc:language>en</dc:language>
  <cp:keywords/>
  <dcterms:created xsi:type="dcterms:W3CDTF">2026-07-23T03:17:57Z</dcterms:created>
  <dcterms:modified xsi:type="dcterms:W3CDTF">2026-07-23T03:17:57Z</dcterms:modified>
</cp:coreProperties>
</file>

<file path=docProps/custom.xml><?xml version="1.0" encoding="utf-8"?>
<Properties xmlns="http://schemas.openxmlformats.org/officeDocument/2006/custom-properties" xmlns:vt="http://schemas.openxmlformats.org/officeDocument/2006/docPropsVTypes"/>
</file>