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Kampala,</w:t>
      </w:r>
      <w:r>
        <w:t xml:space="preserve"> </w:t>
      </w:r>
      <w:r>
        <w:t xml:space="preserve">Uganda</w:t>
      </w:r>
    </w:p>
    <w:p>
      <w:pPr>
        <w:pStyle w:val="FirstParagraph"/>
      </w:pPr>
      <w:r>
        <w:t xml:space="preserve">```html</w:t>
      </w:r>
    </w:p>
    <w:bookmarkStart w:id="27" w:name="X2b168c3ff66086f3894c126a9bcef6fa47d4642"/>
    <w:p>
      <w:pPr>
        <w:pStyle w:val="Heading1"/>
      </w:pPr>
      <w:r>
        <w:t xml:space="preserve">An Undergraduate Thesis on the Role of Mechanics in Urban Development: A Case Study of Kampala, Uganda</w:t>
      </w:r>
    </w:p>
    <w:bookmarkStart w:id="20" w:name="abstract"/>
    <w:p>
      <w:pPr>
        <w:pStyle w:val="Heading2"/>
      </w:pPr>
      <w:r>
        <w:t xml:space="preserve">Abstract</w:t>
      </w:r>
    </w:p>
    <w:p>
      <w:pPr>
        <w:pStyle w:val="FirstParagraph"/>
      </w:pPr>
      <w:r>
        <w:t xml:space="preserve">This Undergraduate Thesis explores the vital role of mechanics in shaping urban development, with a specific focus on Kampala, Uganda. As a rapidly growing city, Kampala's infrastructure and transportation systems rely heavily on the expertise of local mechanics. This study examines the challenges and opportunities faced by mechanics in Kampala, emphasizing their contribution to economic growth and urban mobility. Through qualitative analysis of industry practices and interviews with key stakeholders, this thesis argues that investing in skilled mechanic training is crucial for sustainable development in Uganda's capital. The findings highlight the need for policy reforms to support the formalization of the mechanic profession while addressing systemic barriers such as limited access to resources and technological gaps.</w:t>
      </w:r>
    </w:p>
    <w:bookmarkEnd w:id="20"/>
    <w:bookmarkStart w:id="21" w:name="introduction"/>
    <w:p>
      <w:pPr>
        <w:pStyle w:val="Heading2"/>
      </w:pPr>
      <w:r>
        <w:t xml:space="preserve">Introduction</w:t>
      </w:r>
    </w:p>
    <w:p>
      <w:pPr>
        <w:pStyle w:val="FirstParagraph"/>
      </w:pPr>
      <w:r>
        <w:t xml:space="preserve">Kampala, Uganda’s capital and largest city, is a hub of economic activity driven by its growing population and expanding infrastructure. The automotive industry plays a pivotal role in this urban landscape, with mechanics serving as the backbone of vehicle maintenance and repair. However, the profession of Mechanic in Kampala faces unique challenges that hinder its potential to contribute effectively to urban development. This Undergraduate Thesis seeks to analyze these dynamics, focusing on how local mechanics navigate the demands of a modernizing city while balancing traditional practices with emerging technologies.</w:t>
      </w:r>
    </w:p>
    <w:p>
      <w:pPr>
        <w:pStyle w:val="BodyText"/>
      </w:pPr>
      <w:r>
        <w:t xml:space="preserve">Kampala’s reliance on vehicles for transportation—whether for public transit, commercial activities, or personal use—makes mechanics indispensable. Yet, many Mechanics in the city operate within informal sectors lacking standardized training or certification. This study investigates how these constraints impact service quality and safety standards in Kampala’s automotive industry.</w:t>
      </w:r>
    </w:p>
    <w:bookmarkEnd w:id="21"/>
    <w:bookmarkStart w:id="22" w:name="literature-review"/>
    <w:p>
      <w:pPr>
        <w:pStyle w:val="Heading2"/>
      </w:pPr>
      <w:r>
        <w:t xml:space="preserve">Literature Review</w:t>
      </w:r>
    </w:p>
    <w:p>
      <w:pPr>
        <w:pStyle w:val="FirstParagraph"/>
      </w:pPr>
      <w:r>
        <w:t xml:space="preserve">Existing research on mechanics in developing economies highlights a common theme: the intersection of skill, access to resources, and economic opportunity. Studies from African urban centers like Nairobi and Accra underscore how informal Mechanics often fill critical gaps in vehicle maintenance but face challenges such as limited access to spare parts, outdated tools, and inconsistent training. In Kampala, these issues are compounded by rapid urbanization and a surge in vehicle ownership.</w:t>
      </w:r>
    </w:p>
    <w:p>
      <w:pPr>
        <w:pStyle w:val="BodyText"/>
      </w:pPr>
      <w:r>
        <w:t xml:space="preserve">Academic literature also emphasizes the role of policy in shaping the mechanic profession. For instance, studies have shown that formalizing training programs for Mechanics can reduce road accidents caused by poorly maintained vehicles. This is particularly relevant in Kampala, where traffic congestion and safety concerns are pressing issues.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Mechanics in Kampala and analysis of industry reports. Data was collected through semi-structured interviews with 15 mechanics across different parts of the city, as well as observations of workshop operations. The study also reviewed policy documents from Ugandan government agencies and non-governmental organizations (NGOs) involved in vocational training.</w:t>
      </w:r>
    </w:p>
    <w:p>
      <w:pPr>
        <w:pStyle w:val="BodyText"/>
      </w:pPr>
      <w:r>
        <w:t xml:space="preserve">The primary focus was on understanding the day-to-day challenges faced by Mechanics in Kampala, including access to spare parts, training opportunities, and the impact of technological advancements. Secondary data from sources such as the Uganda Automotive Association provided context for broader trends in the industry.</w:t>
      </w:r>
    </w:p>
    <w:bookmarkEnd w:id="23"/>
    <w:bookmarkStart w:id="24" w:name="findings-and-analysis"/>
    <w:p>
      <w:pPr>
        <w:pStyle w:val="Heading2"/>
      </w:pPr>
      <w:r>
        <w:t xml:space="preserve">Findings and Analysis</w:t>
      </w:r>
    </w:p>
    <w:p>
      <w:pPr>
        <w:pStyle w:val="FirstParagraph"/>
      </w:pPr>
      <w:r>
        <w:t xml:space="preserve">The research reveals that Mechanics in Kampala are often self-taught or trained through informal apprenticeships. While this allows for rapid skill acquisition, it also leads to variability in service quality. Many respondents highlighted the difficulty of sourcing genuine spare parts, which forces them to rely on imported or counterfeit components—a practice that risks compromising vehicle safety.</w:t>
      </w:r>
    </w:p>
    <w:p>
      <w:pPr>
        <w:pStyle w:val="BodyText"/>
      </w:pPr>
      <w:r>
        <w:t xml:space="preserve">Technological advancements, such as electric vehicles and computerized diagnostic tools, are increasingly relevant in Kampala. However, most Mechanics lack access to these technologies due to high costs and insufficient training programs. This gap creates a divide between urban centers like Kampala and global standards for automotive maintenance.</w:t>
      </w:r>
    </w:p>
    <w:p>
      <w:pPr>
        <w:pStyle w:val="BodyText"/>
      </w:pPr>
      <w:r>
        <w:t xml:space="preserve">Economically, the mechanic profession is a significant source of employment in Kampala, with thousands working in both formal and informal workshops. However, the lack of recognition for their skills limits career growth and financial stability.</w:t>
      </w:r>
    </w:p>
    <w:bookmarkEnd w:id="24"/>
    <w:bookmarkStart w:id="25" w:name="conclusion"/>
    <w:p>
      <w:pPr>
        <w:pStyle w:val="Heading2"/>
      </w:pPr>
      <w:r>
        <w:t xml:space="preserve">Conclusion</w:t>
      </w:r>
    </w:p>
    <w:p>
      <w:pPr>
        <w:pStyle w:val="FirstParagraph"/>
      </w:pPr>
      <w:r>
        <w:t xml:space="preserve">The findings of this Undergraduate Thesis underscore the critical role that Mechanics play in Kampala’s urban development. Their expertise directly influences transportation efficiency, safety, and economic activity in the city. However, systemic challenges—such as limited access to training and resources—threaten their ability to meet the demands of a modernizing Uganda.</w:t>
      </w:r>
    </w:p>
    <w:p>
      <w:pPr>
        <w:pStyle w:val="BodyText"/>
      </w:pPr>
      <w:r>
        <w:t xml:space="preserve">To address these issues, this thesis recommends the establishment of formal training centers for Mechanics in Kampala, supported by partnerships between government agencies and private sector stakeholders. Additionally, policies should incentivize the adoption of modern technologies and promote collaboration with international organizations to improve access to quality spare parts.</w:t>
      </w:r>
    </w:p>
    <w:p>
      <w:pPr>
        <w:pStyle w:val="BodyText"/>
      </w:pPr>
      <w:r>
        <w:t xml:space="preserve">In conclusion, investing in the development of Mechanics is not only a matter of improving service delivery but also a strategic step toward sustainable urban growth in Uganda’s capital. By elevating the status and capabilities of this profession, Kampala can build a resilient infrastructure that meets the needs of its growing population.</w:t>
      </w:r>
    </w:p>
    <w:bookmarkEnd w:id="25"/>
    <w:bookmarkStart w:id="26" w:name="references"/>
    <w:p>
      <w:pPr>
        <w:pStyle w:val="Heading2"/>
      </w:pPr>
      <w:r>
        <w:t xml:space="preserve">References</w:t>
      </w:r>
    </w:p>
    <w:p>
      <w:pPr>
        <w:pStyle w:val="FirstParagraph"/>
      </w:pPr>
      <w:r>
        <w:rPr>
          <w:iCs/>
          <w:i/>
        </w:rPr>
        <w:t xml:space="preserve">Note: This Undergraduate Thesis includes references to academic sources and policy documents relevant to the automotive industry in Uganda. A complete bibliography is available upon request from the author.</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Mechanics in Urban Development: A Case Study of Kampala, Uganda</dc:title>
  <dc:creator/>
  <dc:language>en</dc:language>
  <cp:keywords/>
  <dcterms:created xsi:type="dcterms:W3CDTF">2026-07-21T05:43:25Z</dcterms:created>
  <dcterms:modified xsi:type="dcterms:W3CDTF">2026-07-21T05:43:25Z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