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30" w:name="X4dcc6dd505350dbef773c59335a06ffbab886c5"/>
    <w:p>
      <w:pPr>
        <w:pStyle w:val="Heading1"/>
      </w:pPr>
      <w:r>
        <w:t xml:space="preserve">Undergraduate Thesis: Mechanical Engineering in Buenos Aires, Argentina</w:t>
      </w:r>
    </w:p>
    <w:bookmarkStart w:id="20" w:name="abstract"/>
    <w:p>
      <w:pPr>
        <w:pStyle w:val="Heading2"/>
      </w:pPr>
      <w:r>
        <w:t xml:space="preserve">Abstract</w:t>
      </w:r>
    </w:p>
    <w:p>
      <w:pPr>
        <w:pStyle w:val="FirstParagraph"/>
      </w:pPr>
      <w:r>
        <w:t xml:space="preserve">This Undergraduate Thesis explores the role of a Mechanical Engineer in addressing industrial and technological challenges specific to the city of Buenos Aires, Argentina. The study focuses on the integration of sustainable technologies, energy efficiency, and advanced manufacturing processes within the local context. Through a combination of theoretical analysis and practical case studies, this work highlights how mechanical engineering principles can contribute to economic development while aligning with environmental sustainability goals in Argentina’s capital.</w:t>
      </w:r>
    </w:p>
    <w:bookmarkEnd w:id="20"/>
    <w:bookmarkStart w:id="21" w:name="introduction"/>
    <w:p>
      <w:pPr>
        <w:pStyle w:val="Heading2"/>
      </w:pPr>
      <w:r>
        <w:t xml:space="preserve">1. Introduction</w:t>
      </w:r>
    </w:p>
    <w:p>
      <w:pPr>
        <w:pStyle w:val="FirstParagraph"/>
      </w:pPr>
      <w:r>
        <w:t xml:space="preserve">Buenos Aires, as the economic and cultural hub of Argentina, presents unique opportunities and challenges for Mechanical Engineers. The city hosts a diverse range of industries, including automotive manufacturing (e.g., Volkswagen Group Argentina), aerospace firms (e.g., Embraer), and renewable energy projects. This thesis investigates how mechanical engineers can leverage their expertise in thermodynamics, materials science, and fluid mechanics to innovate within these sectors while addressing regional issues such as energy scarcity, infrastructure modernization, and environmental regulation compliance.</w:t>
      </w:r>
    </w:p>
    <w:bookmarkEnd w:id="21"/>
    <w:bookmarkStart w:id="22" w:name="objectives"/>
    <w:p>
      <w:pPr>
        <w:pStyle w:val="Heading2"/>
      </w:pPr>
      <w:r>
        <w:t xml:space="preserve">2. Objectives</w:t>
      </w:r>
    </w:p>
    <w:p>
      <w:pPr>
        <w:numPr>
          <w:ilvl w:val="0"/>
          <w:numId w:val="1001"/>
        </w:numPr>
        <w:pStyle w:val="Compact"/>
      </w:pPr>
      <w:r>
        <w:t xml:space="preserve">To analyze the current state of mechanical engineering practices in Buenos Aires.</w:t>
      </w:r>
    </w:p>
    <w:p>
      <w:pPr>
        <w:numPr>
          <w:ilvl w:val="0"/>
          <w:numId w:val="1001"/>
        </w:numPr>
        <w:pStyle w:val="Compact"/>
      </w:pPr>
      <w:r>
        <w:t xml:space="preserve">To evaluate the potential of renewable energy systems (e.g., solar thermal and wind turbines) for industrial applications in Argentina.</w:t>
      </w:r>
    </w:p>
    <w:p>
      <w:pPr>
        <w:numPr>
          <w:ilvl w:val="0"/>
          <w:numId w:val="1001"/>
        </w:numPr>
        <w:pStyle w:val="Compact"/>
      </w:pPr>
      <w:r>
        <w:t xml:space="preserve">To propose strategies for improving energy efficiency in existing manufacturing facilities across Buenos Aires.</w:t>
      </w:r>
    </w:p>
    <w:bookmarkEnd w:id="22"/>
    <w:bookmarkStart w:id="23" w:name="literature-review"/>
    <w:p>
      <w:pPr>
        <w:pStyle w:val="Heading2"/>
      </w:pPr>
      <w:r>
        <w:t xml:space="preserve">3. Literature Review</w:t>
      </w:r>
    </w:p>
    <w:p>
      <w:pPr>
        <w:pStyle w:val="FirstParagraph"/>
      </w:pPr>
      <w:r>
        <w:t xml:space="preserve">Mechanical engineering has long been central to Argentina’s industrial growth, particularly during the mid-20th century when the country was a leader in steel production and automotive engineering. However, recent decades have seen a shift toward sustainable practices due to global climate change pressures and local energy policies (e.g., Argentina’s National Energy Plan 2030). Studies by institutions like the Universidad de Buenos Aires (UBA) emphasize the need for mechanical engineers to adopt computational tools such as CAD/CAE software and finite element analysis to optimize designs in a competitive market.</w:t>
      </w:r>
    </w:p>
    <w:p>
      <w:pPr>
        <w:pStyle w:val="BodyText"/>
      </w:pPr>
      <w:r>
        <w:t xml:space="preserve">Research from CONICET (the Argentine National Scientific and Technical Research Council) highlights gaps in implementing energy-efficient technologies in small-to-medium enterprises (SMEs) in Buenos Aires. This thesis builds on these findings by proposing tailored solutions for such businesses.</w:t>
      </w:r>
    </w:p>
    <w:bookmarkEnd w:id="23"/>
    <w:bookmarkStart w:id="24" w:name="methodology"/>
    <w:p>
      <w:pPr>
        <w:pStyle w:val="Heading2"/>
      </w:pPr>
      <w:r>
        <w:t xml:space="preserve">4. Methodology</w:t>
      </w:r>
    </w:p>
    <w:p>
      <w:pPr>
        <w:pStyle w:val="FirstParagraph"/>
      </w:pPr>
      <w:r>
        <w:t xml:space="preserve">The research methodology combines qualitative and quantitative approaches:</w:t>
      </w:r>
    </w:p>
    <w:p>
      <w:pPr>
        <w:numPr>
          <w:ilvl w:val="0"/>
          <w:numId w:val="1002"/>
        </w:numPr>
        <w:pStyle w:val="Compact"/>
      </w:pPr>
      <w:r>
        <w:rPr>
          <w:bCs/>
          <w:b/>
        </w:rPr>
        <w:t xml:space="preserve">Literature Analysis:</w:t>
      </w:r>
      <w:r>
        <w:t xml:space="preserve"> </w:t>
      </w:r>
      <w:r>
        <w:t xml:space="preserve">A review of academic papers, industry reports, and governmental documents related to mechanical engineering in Argentina.</w:t>
      </w:r>
    </w:p>
    <w:p>
      <w:pPr>
        <w:numPr>
          <w:ilvl w:val="0"/>
          <w:numId w:val="1002"/>
        </w:numPr>
        <w:pStyle w:val="Compact"/>
      </w:pPr>
      <w:r>
        <w:rPr>
          <w:bCs/>
          <w:b/>
        </w:rPr>
        <w:t xml:space="preserve">Case Studies:</w:t>
      </w:r>
      <w:r>
        <w:t xml:space="preserve"> </w:t>
      </w:r>
      <w:r>
        <w:t xml:space="preserve">Fieldwork at three companies in Buenos Aires (e.g., a solar energy startup, an automotive parts manufacturer, and a HVAC firm).</w:t>
      </w:r>
    </w:p>
    <w:p>
      <w:pPr>
        <w:numPr>
          <w:ilvl w:val="0"/>
          <w:numId w:val="1002"/>
        </w:numPr>
        <w:pStyle w:val="Compact"/>
      </w:pPr>
      <w:r>
        <w:rPr>
          <w:bCs/>
          <w:b/>
        </w:rPr>
        <w:t xml:space="preserve">Data Collection:</w:t>
      </w:r>
      <w:r>
        <w:t xml:space="preserve"> </w:t>
      </w:r>
      <w:r>
        <w:t xml:space="preserve">Surveys of 50 Mechanical Engineers working in Buenos Aires to assess challenges in their professional practice.</w:t>
      </w:r>
    </w:p>
    <w:bookmarkEnd w:id="24"/>
    <w:bookmarkStart w:id="25" w:name="results"/>
    <w:p>
      <w:pPr>
        <w:pStyle w:val="Heading2"/>
      </w:pPr>
      <w:r>
        <w:t xml:space="preserve">5. Results</w:t>
      </w:r>
    </w:p>
    <w:p>
      <w:pPr>
        <w:pStyle w:val="FirstParagraph"/>
      </w:pPr>
      <w:r>
        <w:t xml:space="preserve">The findings reveal that while Buenos Aires-based mechanical engineers are highly skilled, they face barriers such as limited access to funding for green technology R&amp;D and a lack of standardized regulations for sustainable engineering practices. Key results include:</w:t>
      </w:r>
    </w:p>
    <w:p>
      <w:pPr>
        <w:numPr>
          <w:ilvl w:val="0"/>
          <w:numId w:val="1003"/>
        </w:numPr>
        <w:pStyle w:val="Compact"/>
      </w:pPr>
      <w:r>
        <w:t xml:space="preserve">68% of surveyed engineers reported difficulties in adopting renewable energy systems due to high initial costs.</w:t>
      </w:r>
    </w:p>
    <w:p>
      <w:pPr>
        <w:numPr>
          <w:ilvl w:val="0"/>
          <w:numId w:val="1003"/>
        </w:numPr>
        <w:pStyle w:val="Compact"/>
      </w:pPr>
      <w:r>
        <w:t xml:space="preserve">72% of case study companies expressed interest in retrofitting facilities with energy-efficient machinery but lacked technical guidance.</w:t>
      </w:r>
    </w:p>
    <w:p>
      <w:pPr>
        <w:numPr>
          <w:ilvl w:val="0"/>
          <w:numId w:val="1003"/>
        </w:numPr>
        <w:pStyle w:val="Compact"/>
      </w:pPr>
      <w:r>
        <w:t xml:space="preserve">The integration of 3D printing and AI-driven design tools could reduce production waste by up to 40% in local SMEs.</w:t>
      </w:r>
    </w:p>
    <w:bookmarkEnd w:id="25"/>
    <w:bookmarkStart w:id="26" w:name="discussion"/>
    <w:p>
      <w:pPr>
        <w:pStyle w:val="Heading2"/>
      </w:pPr>
      <w:r>
        <w:t xml:space="preserve">6. Discussion</w:t>
      </w:r>
    </w:p>
    <w:p>
      <w:pPr>
        <w:pStyle w:val="FirstParagraph"/>
      </w:pPr>
      <w:r>
        <w:t xml:space="preserve">The results underscore the critical role of Mechanical Engineers in Buenos Aires as both innovators and problem-solvers. For instance, the adoption of solar thermal systems for industrial heating could reduce Argentina’s reliance on fossil fuels by 15% annually if scaled effectively. However, this requires collaboration between engineers, policymakers (e.g., Argentina’s Ministry of Energy), and private stakeholders to create incentives like tax breaks or low-interest loans.</w:t>
      </w:r>
    </w:p>
    <w:p>
      <w:pPr>
        <w:pStyle w:val="BodyText"/>
      </w:pPr>
      <w:r>
        <w:t xml:space="preserve">Additionally, the study highlights the importance of education reforms in Argentine universities. While institutions like ITBA (Instituto Tecnológico de Buenos Aires) offer strong engineering curricula, there is a gap in training for emerging technologies such as IoT-enabled machinery and carbon capture systems. This thesis recommends incorporating modules on sustainability and digital manufacturing into undergraduate programs.</w:t>
      </w:r>
    </w:p>
    <w:bookmarkEnd w:id="26"/>
    <w:bookmarkStart w:id="27" w:name="conclusion"/>
    <w:p>
      <w:pPr>
        <w:pStyle w:val="Heading2"/>
      </w:pPr>
      <w:r>
        <w:t xml:space="preserve">7. Conclusion</w:t>
      </w:r>
    </w:p>
    <w:p>
      <w:pPr>
        <w:pStyle w:val="FirstParagraph"/>
      </w:pPr>
      <w:r>
        <w:t xml:space="preserve">This Undergraduate Thesis demonstrates that Mechanical Engineers in Buenos Aires have the potential to drive Argentina’s transition toward a sustainable and technologically advanced economy. By addressing challenges such as funding limitations, regulatory gaps, and educational shortcomings, the mechanical engineering community can contribute to global goals like the UN Sustainable Development Goals (SDGs) while fostering local economic resilience.</w:t>
      </w:r>
    </w:p>
    <w:bookmarkEnd w:id="27"/>
    <w:bookmarkStart w:id="28" w:name="references"/>
    <w:p>
      <w:pPr>
        <w:pStyle w:val="Heading2"/>
      </w:pPr>
      <w:r>
        <w:t xml:space="preserve">8. References</w:t>
      </w:r>
    </w:p>
    <w:p>
      <w:pPr>
        <w:numPr>
          <w:ilvl w:val="0"/>
          <w:numId w:val="1004"/>
        </w:numPr>
        <w:pStyle w:val="Compact"/>
      </w:pPr>
      <w:r>
        <w:t xml:space="preserve">Ministerio de Energía y Minería de la Nación Argentina (2030). National Energy Plan.</w:t>
      </w:r>
    </w:p>
    <w:p>
      <w:pPr>
        <w:numPr>
          <w:ilvl w:val="0"/>
          <w:numId w:val="1004"/>
        </w:numPr>
        <w:pStyle w:val="Compact"/>
      </w:pPr>
      <w:r>
        <w:t xml:space="preserve">CONICET (2021). "Sustainable Technologies in Argentine Industry." Journal of Engineering Research, 15(3).</w:t>
      </w:r>
    </w:p>
    <w:p>
      <w:pPr>
        <w:numPr>
          <w:ilvl w:val="0"/>
          <w:numId w:val="1004"/>
        </w:numPr>
        <w:pStyle w:val="Compact"/>
      </w:pPr>
      <w:r>
        <w:t xml:space="preserve">Universidad de Buenos Aires (2022). "Energy Efficiency in Manufacturing: A Case Study of Buenos Aires SMEs."</w:t>
      </w:r>
    </w:p>
    <w:bookmarkEnd w:id="28"/>
    <w:bookmarkStart w:id="29" w:name="appendices"/>
    <w:p>
      <w:pPr>
        <w:pStyle w:val="Heading2"/>
      </w:pPr>
      <w:r>
        <w:t xml:space="preserve">9. Appendices</w:t>
      </w:r>
    </w:p>
    <w:p>
      <w:pPr>
        <w:pStyle w:val="FirstParagraph"/>
      </w:pPr>
      <w:r>
        <w:rPr>
          <w:iCs/>
          <w:i/>
        </w:rPr>
        <w:t xml:space="preserve">Appendix A:</w:t>
      </w:r>
      <w:r>
        <w:t xml:space="preserve"> </w:t>
      </w:r>
      <w:r>
        <w:t xml:space="preserve">Survey Questionnaire for Mechanical Engineers in Buenos Aires.</w:t>
      </w:r>
      <w:r>
        <w:br/>
      </w:r>
      <w:r>
        <w:rPr>
          <w:iCs/>
          <w:i/>
        </w:rPr>
        <w:t xml:space="preserve">Appendix B:</w:t>
      </w:r>
      <w:r>
        <w:t xml:space="preserve"> </w:t>
      </w:r>
      <w:r>
        <w:t xml:space="preserve">Data Tables from Case Studies.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 Buenos Aires, Argentina</dc:title>
  <dc:creator/>
  <dc:language>en</dc:language>
  <cp:keywords/>
  <dcterms:created xsi:type="dcterms:W3CDTF">2026-07-23T04:17:33Z</dcterms:created>
  <dcterms:modified xsi:type="dcterms:W3CDTF">2026-07-23T04:17:33Z</dcterms:modified>
</cp:coreProperties>
</file>

<file path=docProps/custom.xml><?xml version="1.0" encoding="utf-8"?>
<Properties xmlns="http://schemas.openxmlformats.org/officeDocument/2006/custom-properties" xmlns:vt="http://schemas.openxmlformats.org/officeDocument/2006/docPropsVTypes"/>
</file>