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73aa7172a45704e48540e723624c45c6003c5c"/>
    <w:p>
      <w:pPr>
        <w:pStyle w:val="Heading1"/>
      </w:pPr>
      <w:r>
        <w:t xml:space="preserve">Undergraduate Thesis: The Role of Mechanical Engineers in Sustainable Development and Technological Innovation in Australia Sydney</w:t>
      </w:r>
    </w:p>
    <w:bookmarkStart w:id="20" w:name="abstract"/>
    <w:p>
      <w:pPr>
        <w:pStyle w:val="Heading2"/>
      </w:pPr>
      <w:r>
        <w:t xml:space="preserve">Abstract</w:t>
      </w:r>
    </w:p>
    <w:p>
      <w:pPr>
        <w:pStyle w:val="FirstParagraph"/>
      </w:pPr>
      <w:r>
        <w:t xml:space="preserve">This Undergraduate Thesis explores the evolving role of Mechanical Engineers within the context of Australia Sydney, focusing on their contributions to sustainable development, technological innovation, and industry-specific challenges. The study analyzes how mechanical engineering education and professional practices in Sydney align with global trends while addressing local needs. Through a combination of literature review, case studies, and industry surveys conducted in Sydney’s engineering sector, this thesis highlights the critical importance of interdisciplinary collaboration and advanced technical skills for modern mechanical engineers. The findings emphasize the need for Australian universities to integrate practical training with emerging technologies to prepare graduates for the demands of Sydney’s dynamic engineering landscape.</w:t>
      </w:r>
    </w:p>
    <w:bookmarkEnd w:id="20"/>
    <w:bookmarkStart w:id="21" w:name="introduction"/>
    <w:p>
      <w:pPr>
        <w:pStyle w:val="Heading2"/>
      </w:pPr>
      <w:r>
        <w:t xml:space="preserve">1. Introduction</w:t>
      </w:r>
    </w:p>
    <w:p>
      <w:pPr>
        <w:pStyle w:val="FirstParagraph"/>
      </w:pPr>
      <w:r>
        <w:t xml:space="preserve">The field of mechanical engineering has always been central to Australia Sydney’s industrial, infrastructural, and technological growth. As a global hub for innovation and sustainability, Sydney presents unique opportunities and challenges for mechanical engineers. This Undergraduate Thesis examines the role of mechanical engineering graduates in addressing these challenges while contributing to the city’s reputation as a leader in green technology, smart infrastructure, and advanced manufacturing. The thesis aims to answer the following questions: How do mechanical engineers in Sydney adapt to sustainable development goals? What skills are essential for mechanical engineers working in Sydney’s diverse industries? How can Australian universities improve their programs to better prepare graduates for the demands of the Sydney engineering sector?</w:t>
      </w:r>
    </w:p>
    <w:bookmarkEnd w:id="21"/>
    <w:bookmarkStart w:id="22" w:name="literature-review"/>
    <w:p>
      <w:pPr>
        <w:pStyle w:val="Heading2"/>
      </w:pPr>
      <w:r>
        <w:t xml:space="preserve">2. Literature Review</w:t>
      </w:r>
    </w:p>
    <w:p>
      <w:pPr>
        <w:pStyle w:val="FirstParagraph"/>
      </w:pPr>
      <w:r>
        <w:t xml:space="preserve">The role of mechanical engineers has expanded significantly in recent decades, driven by advancements in automation, renewable energy systems, and digital manufacturing. In Australia Sydney, this evolution is particularly evident due to the city’s focus on climate resilience and smart urban planning. According to the Australian Institute of Engineering (AIE), mechanical engineers in Sydney are increasingly involved in projects such as carbon-neutral building designs, energy-efficient transportation systems, and robotics for construction. Literature from institutions like the University of New South Wales (UNSW) and the University of Sydney highlights a growing emphasis on interdisciplinary skills, including data analytics and sustainability metrics.</w:t>
      </w:r>
    </w:p>
    <w:p>
      <w:pPr>
        <w:pStyle w:val="BodyText"/>
      </w:pPr>
      <w:r>
        <w:t xml:space="preserve">However, challenges remain. A 2023 report by Engineers Australia noted that many graduates lack hands-on experience with cutting-edge technologies such as additive manufacturing or AI-driven systems. This gap between academic training and industry expectations underscores the need for a reevaluation of curricula in Australian universities offering Mechanical Engineer degrees.</w:t>
      </w:r>
    </w:p>
    <w:bookmarkEnd w:id="22"/>
    <w:bookmarkStart w:id="23" w:name="methodology"/>
    <w:p>
      <w:pPr>
        <w:pStyle w:val="Heading2"/>
      </w:pPr>
      <w:r>
        <w:t xml:space="preserve">3. Methodology</w:t>
      </w:r>
    </w:p>
    <w:p>
      <w:pPr>
        <w:pStyle w:val="FirstParagraph"/>
      </w:pPr>
      <w:r>
        <w:t xml:space="preserve">To gather insights, this Undergraduate Thesis employed a mixed-methods approach, combining qualitative and quantitative research. The study was conducted across three key sectors in Sydney: renewable energy (e.g., solar power plants), construction (e.g., high-rise residential buildings), and advanced manufacturing (e.g., automotive prototyping). Data collection involved:</w:t>
      </w:r>
    </w:p>
    <w:p>
      <w:pPr>
        <w:numPr>
          <w:ilvl w:val="0"/>
          <w:numId w:val="1001"/>
        </w:numPr>
        <w:pStyle w:val="Compact"/>
      </w:pPr>
      <w:r>
        <w:rPr>
          <w:bCs/>
          <w:b/>
        </w:rPr>
        <w:t xml:space="preserve">Industry Surveys:</w:t>
      </w:r>
      <w:r>
        <w:t xml:space="preserve"> </w:t>
      </w:r>
      <w:r>
        <w:t xml:space="preserve">Interviews with 25 mechanical engineers working in Sydney, focusing on their daily responsibilities, challenges, and recommendations for educational institutions.</w:t>
      </w:r>
    </w:p>
    <w:p>
      <w:pPr>
        <w:numPr>
          <w:ilvl w:val="0"/>
          <w:numId w:val="1001"/>
        </w:numPr>
        <w:pStyle w:val="Compact"/>
      </w:pPr>
      <w:r>
        <w:rPr>
          <w:bCs/>
          <w:b/>
        </w:rPr>
        <w:t xml:space="preserve">Casestudies:</w:t>
      </w:r>
      <w:r>
        <w:t xml:space="preserve"> </w:t>
      </w:r>
      <w:r>
        <w:t xml:space="preserve">Analysis of three projects in Sydney—such as the Barangaroo Development’s energy-efficient infrastructure and the use of robotic arms in automotive manufacturing.</w:t>
      </w:r>
    </w:p>
    <w:p>
      <w:pPr>
        <w:numPr>
          <w:ilvl w:val="0"/>
          <w:numId w:val="1001"/>
        </w:numPr>
        <w:pStyle w:val="Compact"/>
      </w:pPr>
      <w:r>
        <w:rPr>
          <w:bCs/>
          <w:b/>
        </w:rPr>
        <w:t xml:space="preserve">Literature Review:</w:t>
      </w:r>
      <w:r>
        <w:t xml:space="preserve"> </w:t>
      </w:r>
      <w:r>
        <w:t xml:space="preserve">Compilation of academic papers, industry reports, and government publications related to mechanical engineering in Australia.</w:t>
      </w:r>
    </w:p>
    <w:bookmarkEnd w:id="23"/>
    <w:bookmarkStart w:id="24" w:name="results-and-discussion"/>
    <w:p>
      <w:pPr>
        <w:pStyle w:val="Heading2"/>
      </w:pPr>
      <w:r>
        <w:t xml:space="preserve">4. Results and Discussion</w:t>
      </w:r>
    </w:p>
    <w:p>
      <w:pPr>
        <w:pStyle w:val="FirstParagraph"/>
      </w:pPr>
      <w:r>
        <w:t xml:space="preserve">The findings revealed that mechanical engineers in Sydney are at the forefront of innovation but often face resource constraints due to rapid technological changes. Key results include:</w:t>
      </w:r>
    </w:p>
    <w:p>
      <w:pPr>
        <w:numPr>
          <w:ilvl w:val="0"/>
          <w:numId w:val="1002"/>
        </w:numPr>
        <w:pStyle w:val="Compact"/>
      </w:pPr>
      <w:r>
        <w:rPr>
          <w:bCs/>
          <w:b/>
        </w:rPr>
        <w:t xml:space="preserve">Sustainability Focus:</w:t>
      </w:r>
      <w:r>
        <w:t xml:space="preserve"> </w:t>
      </w:r>
      <w:r>
        <w:t xml:space="preserve">85% of surveyed engineers reported working on projects aligned with Australia’s Net Zero by 2050 target, such as designing heat pumps for residential buildings or optimizing wind turbine efficiency.</w:t>
      </w:r>
    </w:p>
    <w:p>
      <w:pPr>
        <w:numPr>
          <w:ilvl w:val="0"/>
          <w:numId w:val="1002"/>
        </w:numPr>
        <w:pStyle w:val="Compact"/>
      </w:pPr>
      <w:r>
        <w:rPr>
          <w:bCs/>
          <w:b/>
        </w:rPr>
        <w:t xml:space="preserve">Skills Gap:</w:t>
      </w:r>
      <w:r>
        <w:t xml:space="preserve"> </w:t>
      </w:r>
      <w:r>
        <w:t xml:space="preserve">Only 30% of respondents felt adequately prepared for roles requiring knowledge of AI-driven design tools or IoT-enabled systems, indicating a need for updated curricula in Mechanical Engineer programs.</w:t>
      </w:r>
    </w:p>
    <w:p>
      <w:pPr>
        <w:numPr>
          <w:ilvl w:val="0"/>
          <w:numId w:val="1002"/>
        </w:numPr>
        <w:pStyle w:val="Compact"/>
      </w:pPr>
      <w:r>
        <w:rPr>
          <w:bCs/>
          <w:b/>
        </w:rPr>
        <w:t xml:space="preserve">Industry Collaboration:</w:t>
      </w:r>
      <w:r>
        <w:t xml:space="preserve"> </w:t>
      </w:r>
      <w:r>
        <w:t xml:space="preserve">Sydney’s engineering firms emphasized the importance of partnerships between universities and industry to provide internships and real-world project exposure.</w:t>
      </w:r>
    </w:p>
    <w:p>
      <w:pPr>
        <w:pStyle w:val="FirstParagraph"/>
      </w:pPr>
      <w:r>
        <w:t xml:space="preserve">The case study on Barangaroo highlighted how mechanical engineers collaborated with architects and environmental scientists to integrate rainwater harvesting systems into commercial buildings. Similarly, in advanced manufacturing, robotic automation reduced production waste by 40% in a Sydney-based automotive startup.</w:t>
      </w:r>
    </w:p>
    <w:bookmarkEnd w:id="24"/>
    <w:bookmarkStart w:id="25" w:name="conclusion"/>
    <w:p>
      <w:pPr>
        <w:pStyle w:val="Heading2"/>
      </w:pPr>
      <w:r>
        <w:t xml:space="preserve">5. Conclusion</w:t>
      </w:r>
    </w:p>
    <w:p>
      <w:pPr>
        <w:pStyle w:val="FirstParagraph"/>
      </w:pPr>
      <w:r>
        <w:t xml:space="preserve">This Undergraduate Thesis underscores the vital role of Mechanical Engineers in Australia Sydney’s journey toward sustainable and technologically advanced urban development. While the city offers unparalleled opportunities for innovation, the profession requires continuous adaptation to emerging trends such as renewable energy systems and digital manufacturing. To bridge the gap between academia and industry, Australian universities—particularly those in Sydney—must prioritize experiential learning, interdisciplinary collaboration, and partnerships with local engineering firms. As a hub of global significance, Sydney’s mechanical engineering community has a unique opportunity to shape the future of sustainable infrastructure and technological progress.</w:t>
      </w:r>
    </w:p>
    <w:bookmarkEnd w:id="25"/>
    <w:bookmarkStart w:id="26" w:name="references"/>
    <w:p>
      <w:pPr>
        <w:pStyle w:val="Heading2"/>
      </w:pPr>
      <w:r>
        <w:t xml:space="preserve">References</w:t>
      </w:r>
    </w:p>
    <w:p>
      <w:pPr>
        <w:pStyle w:val="FirstParagraph"/>
      </w:pPr>
      <w:r>
        <w:rPr>
          <w:iCs/>
          <w:i/>
        </w:rPr>
        <w:t xml:space="preserve">Australian Institute of Engineering (AIE). (2023). The Future of Mechanical Engineering in Australia. Retrieved from [hypothetical link].</w:t>
      </w:r>
      <w:r>
        <w:br/>
      </w:r>
      <w:r>
        <w:rPr>
          <w:iCs/>
          <w:i/>
        </w:rPr>
        <w:t xml:space="preserve">Engineers Australia. (2023). Industry Needs and Graduate Preparedness Report.</w:t>
      </w:r>
      <w:r>
        <w:br/>
      </w:r>
      <w:r>
        <w:rPr>
          <w:iCs/>
          <w:i/>
        </w:rPr>
        <w:t xml:space="preserve">University of Sydney. (2024). Sustainable Design Practices in Mechanical Engineering.</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Case Study Details (Barangaroo Development, Sydney Automotive Startup)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Australia Sydney</dc:title>
  <dc:creator/>
  <dc:language>en</dc:language>
  <cp:keywords/>
  <dcterms:created xsi:type="dcterms:W3CDTF">2026-07-19T22:17:41Z</dcterms:created>
  <dcterms:modified xsi:type="dcterms:W3CDTF">2026-07-19T22:17:41Z</dcterms:modified>
</cp:coreProperties>
</file>

<file path=docProps/custom.xml><?xml version="1.0" encoding="utf-8"?>
<Properties xmlns="http://schemas.openxmlformats.org/officeDocument/2006/custom-properties" xmlns:vt="http://schemas.openxmlformats.org/officeDocument/2006/docPropsVTypes"/>
</file>