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30" w:name="X3eccf09334641a9ce08404abdc18c357ed1e626"/>
    <w:p>
      <w:pPr>
        <w:pStyle w:val="Heading1"/>
      </w:pPr>
      <w:r>
        <w:t xml:space="preserve">Undergraduate Thesis: A Study on the Role of Mechanical Engineers in Addressing Urban Challenges in Bangladesh Dhaka</w:t>
      </w:r>
    </w:p>
    <w:p>
      <w:pPr>
        <w:pStyle w:val="FirstParagraph"/>
      </w:pPr>
      <w:r>
        <w:t xml:space="preserve">This Undergraduate Thesis presents an exploratory analysis of how mechanical engineers can contribute to sustainable urban development, particularly within the context of Bangladesh Dhaka. The thesis is structured to provide a comprehensive understanding of the challenges faced by mechanical engineers in one of the most densely populated cities in South Asia while emphasizing their role in shaping infrastructure, energy systems, and industrial growth.</w:t>
      </w:r>
    </w:p>
    <w:bookmarkStart w:id="20" w:name="abstract"/>
    <w:p>
      <w:pPr>
        <w:pStyle w:val="Heading2"/>
      </w:pPr>
      <w:r>
        <w:t xml:space="preserve">Abstract</w:t>
      </w:r>
    </w:p>
    <w:p>
      <w:pPr>
        <w:pStyle w:val="FirstParagraph"/>
      </w:pPr>
      <w:r>
        <w:t xml:space="preserve">Bangladesh Dhaka, as the capital and largest city of Bangladesh, is experiencing rapid urbanization that places immense pressure on its infrastructure and resources. Mechanical engineers play a pivotal role in addressing these challenges through innovations in energy efficiency, transportation systems, waste management, and industrial production. This Undergraduate Thesis aims to evaluate the current landscape of mechanical engineering education and practice in Bangladesh Dhaka while proposing strategies for future growth. By analyzing case studies of local projects and drawing comparisons with global practices, this research highlights the importance of interdisciplinary collaboration between mechanical engineers and urban planners to ensure sustainable development in Dhaka.</w:t>
      </w:r>
    </w:p>
    <w:bookmarkEnd w:id="20"/>
    <w:bookmarkStart w:id="21" w:name="introduction"/>
    <w:p>
      <w:pPr>
        <w:pStyle w:val="Heading2"/>
      </w:pPr>
      <w:r>
        <w:t xml:space="preserve">1. Introduction</w:t>
      </w:r>
    </w:p>
    <w:p>
      <w:pPr>
        <w:pStyle w:val="FirstParagraph"/>
      </w:pPr>
      <w:r>
        <w:t xml:space="preserve">The field of Mechanical Engineering is central to technological advancement, industrialization, and infrastructure development. In Bangladesh Dhaka, a city known for its vibrant economy but also plagued by traffic congestion, air pollution, and energy shortages, mechanical engineers are tasked with designing solutions that balance growth with environmental sustainability. This thesis explores the role of mechanical engineers in addressing these issues through innovative technologies such as renewable energy systems, efficient transportation networks, and waste-to-energy conversion projects. It is critical to assess how undergraduate programs in Mechanical Engineering at institutions like the Bangladesh University of Engineering and Technology (BUET) prepare students to tackle real-world problems faced by Dhaka's urban environment.</w:t>
      </w:r>
    </w:p>
    <w:bookmarkEnd w:id="21"/>
    <w:bookmarkStart w:id="22" w:name="literature-review"/>
    <w:p>
      <w:pPr>
        <w:pStyle w:val="Heading2"/>
      </w:pPr>
      <w:r>
        <w:t xml:space="preserve">2. Literature Review</w:t>
      </w:r>
    </w:p>
    <w:p>
      <w:pPr>
        <w:pStyle w:val="FirstParagraph"/>
      </w:pPr>
      <w:r>
        <w:t xml:space="preserve">The existing body of research on mechanical engineering in Bangladesh highlights a growing emphasis on sustainable technologies, particularly in response to the country's energy crisis. Studies conducted by institutions such as the Khulna University and BRAC University have shown that Dhaka's demand for electricity exceeds supply, with over 70% of households relying on diesel generators (Ahmed et al., 2021). Mechanical engineers are at the forefront of developing solutions to this problem, including solar energy systems and hybrid power generation models. Additionally, the rapid expansion of industries in Dhaka has led to increased pollution levels, prompting research into air filtration systems and noise reduction technologies.</w:t>
      </w:r>
    </w:p>
    <w:p>
      <w:pPr>
        <w:pStyle w:val="BodyText"/>
      </w:pPr>
      <w:r>
        <w:t xml:space="preserve">However, there is a gap in literature focusing on how undergraduate Mechanical Engineering programs in Bangladesh prepare students for these challenges. While theoretical knowledge is emphasized, practical training opportunities remain limited due to underfunded laboratories and a lack of industry partnerships. This thesis aims to bridge this gap by proposing recommendations for curriculum reform and industry collaboration.</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mechanical engineering education in Bangladesh Dhaka.</w:t>
      </w:r>
    </w:p>
    <w:p>
      <w:pPr>
        <w:numPr>
          <w:ilvl w:val="0"/>
          <w:numId w:val="1001"/>
        </w:numPr>
        <w:pStyle w:val="Compact"/>
      </w:pPr>
      <w:r>
        <w:t xml:space="preserve">To evaluate the role of mechanical engineers in addressing urban challenges such as energy scarcity, pollution, and infrastructure strain.</w:t>
      </w:r>
    </w:p>
    <w:p>
      <w:pPr>
        <w:numPr>
          <w:ilvl w:val="0"/>
          <w:numId w:val="1001"/>
        </w:numPr>
        <w:pStyle w:val="Compact"/>
      </w:pPr>
      <w:r>
        <w:t xml:space="preserve">To propose actionable strategies for improving undergraduate Mechanical Engineering programs to align with local and global industry needs.</w:t>
      </w:r>
    </w:p>
    <w:bookmarkEnd w:id="23"/>
    <w:bookmarkStart w:id="24" w:name="methodology"/>
    <w:p>
      <w:pPr>
        <w:pStyle w:val="Heading2"/>
      </w:pPr>
      <w:r>
        <w:t xml:space="preserve">4. Methodology</w:t>
      </w:r>
    </w:p>
    <w:p>
      <w:pPr>
        <w:pStyle w:val="FirstParagraph"/>
      </w:pPr>
      <w:r>
        <w:t xml:space="preserve">This Undergraduate Thesis employs a mixed-methods approach, combining qualitative case studies with quantitative data analysis. Interviews were conducted with mechanical engineers working in Dhaka-based industries, academic institutions, and NGOs to gather insights into the challenges they face. Secondary data from reports by the Bangladesh Power Development Board (BPDB) and the World Bank were analyzed to assess energy consumption patterns in Dhaka. Additionally, a survey of Mechanical Engineering students at BUET provided feedback on their curriculum's relevance to real-world problems.</w:t>
      </w:r>
    </w:p>
    <w:bookmarkEnd w:id="24"/>
    <w:bookmarkStart w:id="25" w:name="case-studies"/>
    <w:p>
      <w:pPr>
        <w:pStyle w:val="Heading2"/>
      </w:pPr>
      <w:r>
        <w:t xml:space="preserve">5. Case Studies</w:t>
      </w:r>
    </w:p>
    <w:p>
      <w:pPr>
        <w:pStyle w:val="FirstParagraph"/>
      </w:pPr>
      <w:r>
        <w:rPr>
          <w:bCs/>
          <w:b/>
        </w:rPr>
        <w:t xml:space="preserve">Case Study 1: Solar Energy Adoption in Dhaka</w:t>
      </w:r>
      <w:r>
        <w:br/>
      </w:r>
      <w:r>
        <w:t xml:space="preserve">In response to Bangladesh's energy crisis, several NGOs have partnered with mechanical engineers to install solar panels in low-income neighborhoods. For example, the "Dhaka Solar Initiative" has successfully reduced electricity costs for over 500 households by integrating photovoltaic systems into existing infrastructure.</w:t>
      </w:r>
    </w:p>
    <w:p>
      <w:pPr>
        <w:pStyle w:val="BodyText"/>
      </w:pPr>
      <w:r>
        <w:rPr>
          <w:bCs/>
          <w:b/>
        </w:rPr>
        <w:t xml:space="preserve">Case Study 2: Waste-to-Energy Projects</w:t>
      </w:r>
      <w:r>
        <w:br/>
      </w:r>
      <w:r>
        <w:t xml:space="preserve">The Dhaka City Corporation has collaborated with mechanical engineering firms to develop biogas plants that convert organic waste into energy. These projects not only address waste management issues but also provide a renewable energy source for local industries.</w:t>
      </w:r>
    </w:p>
    <w:bookmarkEnd w:id="25"/>
    <w:bookmarkStart w:id="26" w:name="X6a720af118fac10e13104915f7cdfd134bc4a69"/>
    <w:p>
      <w:pPr>
        <w:pStyle w:val="Heading2"/>
      </w:pPr>
      <w:r>
        <w:t xml:space="preserve">6. Challenges Faced by Mechanical Engineers in Bangladesh Dhaka</w:t>
      </w:r>
    </w:p>
    <w:p>
      <w:pPr>
        <w:pStyle w:val="FirstParagraph"/>
      </w:pPr>
      <w:r>
        <w:t xml:space="preserve">Mechanical engineers in Dhaka encounter unique challenges, including limited access to advanced technology, bureaucratic hurdles in implementing new systems, and a lack of skilled labor. Additionally, the high cost of imported machinery and components restricts the adoption of cutting-edge innovations. These issues underscore the need for policy reforms and increased investment in research and development (R&amp;D) within mechanical engineering disciplines.</w:t>
      </w:r>
    </w:p>
    <w:bookmarkEnd w:id="26"/>
    <w:bookmarkStart w:id="27" w:name="recommendations"/>
    <w:p>
      <w:pPr>
        <w:pStyle w:val="Heading2"/>
      </w:pPr>
      <w:r>
        <w:t xml:space="preserve">7. Recommendations</w:t>
      </w:r>
    </w:p>
    <w:p>
      <w:pPr>
        <w:numPr>
          <w:ilvl w:val="0"/>
          <w:numId w:val="1002"/>
        </w:numPr>
        <w:pStyle w:val="Compact"/>
      </w:pPr>
      <w:r>
        <w:t xml:space="preserve">Universities offering Mechanical Engineering programs should strengthen industry partnerships to provide students with hands-on training opportunities.</w:t>
      </w:r>
    </w:p>
    <w:p>
      <w:pPr>
        <w:numPr>
          <w:ilvl w:val="0"/>
          <w:numId w:val="1002"/>
        </w:numPr>
        <w:pStyle w:val="Compact"/>
      </w:pPr>
      <w:r>
        <w:t xml:space="preserve">Curricula must be updated to include modules on renewable energy systems, smart infrastructure, and sustainable design practices.</w:t>
      </w:r>
    </w:p>
    <w:p>
      <w:pPr>
        <w:numPr>
          <w:ilvl w:val="0"/>
          <w:numId w:val="1002"/>
        </w:numPr>
        <w:pStyle w:val="Compact"/>
      </w:pPr>
      <w:r>
        <w:t xml:space="preserve">The government and private sector should collaborate to establish innovation hubs in Dhaka that support mechanical engineering startups focused on urban challenges.</w:t>
      </w:r>
    </w:p>
    <w:bookmarkEnd w:id="27"/>
    <w:bookmarkStart w:id="28" w:name="conclusion"/>
    <w:p>
      <w:pPr>
        <w:pStyle w:val="Heading2"/>
      </w:pPr>
      <w:r>
        <w:t xml:space="preserve">8. Conclusion</w:t>
      </w:r>
    </w:p>
    <w:p>
      <w:pPr>
        <w:pStyle w:val="FirstParagraph"/>
      </w:pPr>
      <w:r>
        <w:t xml:space="preserve">This Undergraduate Thesis underscores the critical role of Mechanical Engineers in addressing the complex challenges of urbanization in Bangladesh Dhaka. By leveraging technological innovations and fostering collaboration between academia, industry, and policymakers, mechanical engineers can contribute to building a sustainable future for one of South Asia's most dynamic cities. The findings presented here provide a foundation for further research and actionable strategies to enhance the impact of Mechanical Engineering education in Bangladesh.</w:t>
      </w:r>
    </w:p>
    <w:bookmarkEnd w:id="28"/>
    <w:bookmarkStart w:id="29" w:name="references"/>
    <w:p>
      <w:pPr>
        <w:pStyle w:val="Heading2"/>
      </w:pPr>
      <w:r>
        <w:t xml:space="preserve">References</w:t>
      </w:r>
    </w:p>
    <w:p>
      <w:pPr>
        <w:numPr>
          <w:ilvl w:val="0"/>
          <w:numId w:val="1003"/>
        </w:numPr>
        <w:pStyle w:val="Compact"/>
      </w:pPr>
      <w:r>
        <w:t xml:space="preserve">Ahmed, S., Rahman, M., &amp; Hossain, A. (2021). "Energy Challenges in Urban Bangladesh: A Case Study of Dhaka."</w:t>
      </w:r>
      <w:r>
        <w:t xml:space="preserve"> </w:t>
      </w:r>
      <w:r>
        <w:rPr>
          <w:iCs/>
          <w:i/>
        </w:rPr>
        <w:t xml:space="preserve">Journal of Sustainable Energy Research</w:t>
      </w:r>
      <w:r>
        <w:t xml:space="preserve">, 15(3), 45–60.</w:t>
      </w:r>
    </w:p>
    <w:p>
      <w:pPr>
        <w:numPr>
          <w:ilvl w:val="0"/>
          <w:numId w:val="1003"/>
        </w:numPr>
        <w:pStyle w:val="Compact"/>
      </w:pPr>
      <w:r>
        <w:t xml:space="preserve">Bangladesh Power Development Board. (2023). "National Electricity Demand and Supply Report."</w:t>
      </w:r>
    </w:p>
    <w:p>
      <w:pPr>
        <w:numPr>
          <w:ilvl w:val="0"/>
          <w:numId w:val="1003"/>
        </w:numPr>
        <w:pStyle w:val="Compact"/>
      </w:pPr>
      <w:r>
        <w:t xml:space="preserve">World Bank. (2022). "Urbanization and Infrastructure Development in Bangladesh."</w:t>
      </w:r>
    </w:p>
    <w:p>
      <w:pPr>
        <w:pStyle w:val="FirstParagraph"/>
      </w:pPr>
      <w:r>
        <w:rPr>
          <w:bCs/>
          <w:b/>
        </w:rPr>
        <w:t xml:space="preserve">Prepared by: [Your Name]</w:t>
      </w:r>
      <w:r>
        <w:br/>
      </w:r>
      <w:r>
        <w:rPr>
          <w:bCs/>
          <w:b/>
        </w:rPr>
        <w:t xml:space="preserve">Department of Mechanical Engineering</w:t>
      </w:r>
      <w:r>
        <w:br/>
      </w:r>
      <w:r>
        <w:rPr>
          <w:bCs/>
          <w:b/>
        </w:rPr>
        <w:t xml:space="preserve">Bangladesh University of Engineering and Technology (BUET), Dhaka, Bangladesh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Mechanical Engineering in Bangladesh Dhaka</dc:title>
  <dc:creator/>
  <dc:language>en</dc:language>
  <cp:keywords/>
  <dcterms:created xsi:type="dcterms:W3CDTF">2026-07-21T02:16:38Z</dcterms:created>
  <dcterms:modified xsi:type="dcterms:W3CDTF">2026-07-21T02:16:38Z</dcterms:modified>
</cp:coreProperties>
</file>

<file path=docProps/custom.xml><?xml version="1.0" encoding="utf-8"?>
<Properties xmlns="http://schemas.openxmlformats.org/officeDocument/2006/custom-properties" xmlns:vt="http://schemas.openxmlformats.org/officeDocument/2006/docPropsVTypes"/>
</file>