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3ba0f065ce3a6fa63aa45280332e11d295234d2"/>
    <w:p>
      <w:pPr>
        <w:pStyle w:val="Heading1"/>
      </w:pPr>
      <w:r>
        <w:t xml:space="preserve">Undergraduate Thesis for Mechanical Engineering at Brazil São Paulo</w:t>
      </w:r>
    </w:p>
    <w:bookmarkStart w:id="21" w:name="abstract"/>
    <w:bookmarkStart w:id="20" w:name="abstract-resumo"/>
    <w:p>
      <w:pPr>
        <w:pStyle w:val="Heading2"/>
      </w:pPr>
      <w:r>
        <w:t xml:space="preserve">Abstract (Resumo)</w:t>
      </w:r>
    </w:p>
    <w:p>
      <w:pPr>
        <w:pStyle w:val="FirstParagraph"/>
      </w:pPr>
      <w:r>
        <w:t xml:space="preserve">This Undergraduate Thesis explores the role of a Mechanical Engineer in addressing industrial and technological challenges in Brazil São Paulo. Focusing on sustainable manufacturing, energy efficiency, and automation, the study highlights how mechanical engineering innovations can contribute to economic growth while adhering to environmental regulations. Through case studies of São Paulo's automotive industry and urban infrastructure projects, this work emphasizes the critical need for interdisciplinary approaches tailored to Brazil's dynamic context. The findings underscore the importance of integrating modern engineering practices with local socio-economic demands.</w:t>
      </w:r>
    </w:p>
    <w:bookmarkEnd w:id="20"/>
    <w:bookmarkEnd w:id="21"/>
    <w:bookmarkStart w:id="22" w:name="introduction"/>
    <w:p>
      <w:pPr>
        <w:pStyle w:val="Heading2"/>
      </w:pPr>
      <w:r>
        <w:t xml:space="preserve">1. Introduction</w:t>
      </w:r>
    </w:p>
    <w:p>
      <w:pPr>
        <w:pStyle w:val="FirstParagraph"/>
      </w:pPr>
      <w:r>
        <w:t xml:space="preserve">Brazil São Paulo, as a hub of industrial activity and technological development in Latin America, presents unique opportunities and challenges for Mechanical Engineers. The region is home to major industries such as automotive manufacturing (e.g., Volkswagen, Ford), aerospace (Embraer), and energy production (hydroelectric and renewable sources). However, rapid urbanization, environmental concerns, and the need for sustainable development have created a pressing demand for innovative engineering solutions.</w:t>
      </w:r>
    </w:p>
    <w:p>
      <w:pPr>
        <w:pStyle w:val="BodyText"/>
      </w:pPr>
      <w:r>
        <w:t xml:space="preserve">This Undergraduate Thesis aims to analyze how Mechanical Engineers can contribute to solving these challenges through advanced design methodologies, energy optimization strategies, and smart manufacturing systems. The research is particularly relevant given the growing emphasis on green technologies in Brazil's industrial sector, as outlined by policies such as the National Plan for Climate Change.</w:t>
      </w:r>
    </w:p>
    <w:bookmarkEnd w:id="22"/>
    <w:bookmarkStart w:id="24" w:name="context"/>
    <w:bookmarkStart w:id="23" w:name="X80e2a2c45fdfa321255533d3e3681eb78ac7c7e"/>
    <w:p>
      <w:pPr>
        <w:pStyle w:val="Heading2"/>
      </w:pPr>
      <w:r>
        <w:t xml:space="preserve">2. Contextualizing Mechanical Engineering in Brazil São Paulo</w:t>
      </w:r>
    </w:p>
    <w:p>
      <w:pPr>
        <w:pStyle w:val="FirstParagraph"/>
      </w:pPr>
      <w:r>
        <w:t xml:space="preserve">São Paulo State is the most populous and economically significant region in Brazil, hosting over 40 million people. Its industrial landscape is characterized by a blend of traditional manufacturing and cutting-edge innovation. For instance, the city of São Paulo alone accounts for nearly 30% of the country's GDP, with mechanical engineering playing a pivotal role in sectors like transport (metro systems), construction (high-rise buildings), and energy (smart grids).</w:t>
      </w:r>
    </w:p>
    <w:p>
      <w:pPr>
        <w:pStyle w:val="BodyText"/>
      </w:pPr>
      <w:r>
        <w:t xml:space="preserve">Mechanical Engineers in this region must navigate complex regulatory frameworks, such as environmental impact assessments required for new industrial projects. Additionally, the integration of Industry 4.0 technologies—like IoT-enabled machinery and AI-driven predictive maintenance—has become a focal point for modernization efforts in São Paulo's factories.</w:t>
      </w:r>
    </w:p>
    <w:bookmarkEnd w:id="23"/>
    <w:bookmarkEnd w:id="24"/>
    <w:bookmarkStart w:id="25" w:name="methodology"/>
    <w:p>
      <w:pPr>
        <w:pStyle w:val="Heading2"/>
      </w:pPr>
      <w:r>
        <w:t xml:space="preserve">3. Methodology</w:t>
      </w:r>
    </w:p>
    <w:p>
      <w:pPr>
        <w:pStyle w:val="FirstParagraph"/>
      </w:pPr>
      <w:r>
        <w:t xml:space="preserve">The research methodology employed a mixed approach combining literature review, case studies, and simulations. Key steps included:</w:t>
      </w:r>
    </w:p>
    <w:p>
      <w:pPr>
        <w:numPr>
          <w:ilvl w:val="0"/>
          <w:numId w:val="1001"/>
        </w:numPr>
        <w:pStyle w:val="Compact"/>
      </w:pPr>
      <w:r>
        <w:rPr>
          <w:bCs/>
          <w:b/>
        </w:rPr>
        <w:t xml:space="preserve">Literature Review:</w:t>
      </w:r>
      <w:r>
        <w:t xml:space="preserve"> </w:t>
      </w:r>
      <w:r>
        <w:t xml:space="preserve">Analysis of academic journals and technical reports on mechanical engineering practices in Brazil São Paulo.</w:t>
      </w:r>
    </w:p>
    <w:p>
      <w:pPr>
        <w:numPr>
          <w:ilvl w:val="0"/>
          <w:numId w:val="1001"/>
        </w:numPr>
        <w:pStyle w:val="Compact"/>
      </w:pPr>
      <w:r>
        <w:rPr>
          <w:bCs/>
          <w:b/>
        </w:rPr>
        <w:t xml:space="preserve">Case Studies:</w:t>
      </w:r>
      <w:r>
        <w:t xml:space="preserve"> </w:t>
      </w:r>
      <w:r>
        <w:t xml:space="preserve">Examination of three projects: (a) energy efficiency improvements in a Volkswagen plant, (b) automation upgrades at a São Paulo metro station, and (c) sustainable materials research at the University of São Paulo.</w:t>
      </w:r>
    </w:p>
    <w:p>
      <w:pPr>
        <w:numPr>
          <w:ilvl w:val="0"/>
          <w:numId w:val="1001"/>
        </w:numPr>
        <w:pStyle w:val="Compact"/>
      </w:pPr>
      <w:r>
        <w:rPr>
          <w:bCs/>
          <w:b/>
        </w:rPr>
        <w:t xml:space="preserve">Simulations:</w:t>
      </w:r>
      <w:r>
        <w:t xml:space="preserve"> </w:t>
      </w:r>
      <w:r>
        <w:t xml:space="preserve">Use of CAD software to model heat exchanger designs for industrial applications in the region.</w:t>
      </w:r>
    </w:p>
    <w:p>
      <w:pPr>
        <w:pStyle w:val="FirstParagraph"/>
      </w:pPr>
      <w:r>
        <w:t xml:space="preserve">Data was collected from public databases, industry partnerships, and interviews with Mechanical Engineers working in São Paulo. The results were validated through peer reviews and alignment with Brazilian engineering standards (e.g., ABNT norms).</w:t>
      </w:r>
    </w:p>
    <w:bookmarkEnd w:id="25"/>
    <w:bookmarkStart w:id="27" w:name="results"/>
    <w:bookmarkStart w:id="26" w:name="results-and-discussion"/>
    <w:p>
      <w:pPr>
        <w:pStyle w:val="Heading2"/>
      </w:pPr>
      <w:r>
        <w:t xml:space="preserve">4. Results and Discussion</w:t>
      </w:r>
    </w:p>
    <w:p>
      <w:pPr>
        <w:pStyle w:val="FirstParagraph"/>
      </w:pPr>
      <w:r>
        <w:t xml:space="preserve">The study revealed several key findings:</w:t>
      </w:r>
    </w:p>
    <w:p>
      <w:pPr>
        <w:numPr>
          <w:ilvl w:val="0"/>
          <w:numId w:val="1002"/>
        </w:numPr>
        <w:pStyle w:val="Compact"/>
      </w:pPr>
      <w:r>
        <w:rPr>
          <w:bCs/>
          <w:b/>
        </w:rPr>
        <w:t xml:space="preserve">Sustainable Manufacturing:</w:t>
      </w:r>
      <w:r>
        <w:t xml:space="preserve"> </w:t>
      </w:r>
      <w:r>
        <w:t xml:space="preserve">Implementing energy recovery systems in São Paulo's automotive plants reduced operational costs by up to 15% while meeting ABNT NBR 14800 environmental guidelines.</w:t>
      </w:r>
    </w:p>
    <w:p>
      <w:pPr>
        <w:numPr>
          <w:ilvl w:val="0"/>
          <w:numId w:val="1002"/>
        </w:numPr>
        <w:pStyle w:val="Compact"/>
      </w:pPr>
      <w:r>
        <w:rPr>
          <w:bCs/>
          <w:b/>
        </w:rPr>
        <w:t xml:space="preserve">Urban Infrastructure Challenges:</w:t>
      </w:r>
      <w:r>
        <w:t xml:space="preserve"> </w:t>
      </w:r>
      <w:r>
        <w:t xml:space="preserve">The analysis of the São Paulo metro system highlighted the need for retrofitting aging mechanical components with IoT sensors to monitor wear and prevent failures.</w:t>
      </w:r>
    </w:p>
    <w:p>
      <w:pPr>
        <w:numPr>
          <w:ilvl w:val="0"/>
          <w:numId w:val="1002"/>
        </w:numPr>
        <w:pStyle w:val="Compact"/>
      </w:pPr>
      <w:r>
        <w:rPr>
          <w:bCs/>
          <w:b/>
        </w:rPr>
        <w:t xml:space="preserve">Education and Innovation:</w:t>
      </w:r>
      <w:r>
        <w:t xml:space="preserve"> </w:t>
      </w:r>
      <w:r>
        <w:t xml:space="preserve">Collaboration between universities (e.g., USP, UNICAMP) and industries in São Paulo has fostered innovation in areas like 3D printing of aerospace parts.</w:t>
      </w:r>
    </w:p>
    <w:p>
      <w:pPr>
        <w:pStyle w:val="FirstParagraph"/>
      </w:pPr>
      <w:r>
        <w:t xml:space="preserve">Critically, the research identified gaps in workforce training programs for emerging technologies. For example, many Mechanical Engineers in São Paulo lack hands-on experience with AI-driven predictive maintenance systems.</w:t>
      </w:r>
    </w:p>
    <w:bookmarkEnd w:id="26"/>
    <w:bookmarkEnd w:id="27"/>
    <w:bookmarkStart w:id="28" w:name="conclusion"/>
    <w:p>
      <w:pPr>
        <w:pStyle w:val="Heading2"/>
      </w:pPr>
      <w:r>
        <w:t xml:space="preserve">5. Conclusion</w:t>
      </w:r>
    </w:p>
    <w:p>
      <w:pPr>
        <w:pStyle w:val="FirstParagraph"/>
      </w:pPr>
      <w:r>
        <w:t xml:space="preserve">This Undergraduate Thesis demonstrates that Mechanical Engineers in Brazil São Paulo are uniquely positioned to drive sustainable and technologically advanced solutions for the region's industries. By integrating global best practices with localized needs, engineers can address challenges ranging from urban mobility to renewable energy adoption.</w:t>
      </w:r>
    </w:p>
    <w:p>
      <w:pPr>
        <w:pStyle w:val="BodyText"/>
      </w:pPr>
      <w:r>
        <w:t xml:space="preserve">The findings emphasize the need for continuous education and collaboration between academic institutions, government agencies (e.g., INMETRO), and private enterprises. Future research should explore how Brazil São Paulo's Mechanical Engineering community can lead in global innovation while ensuring equitable access to technological benefits.</w:t>
      </w:r>
    </w:p>
    <w:bookmarkEnd w:id="28"/>
    <w:bookmarkStart w:id="29" w:name="acknowledgments"/>
    <w:p>
      <w:pPr>
        <w:pStyle w:val="Heading2"/>
      </w:pPr>
      <w:r>
        <w:t xml:space="preserve">Acknowledgments</w:t>
      </w:r>
    </w:p>
    <w:p>
      <w:pPr>
        <w:pStyle w:val="FirstParagraph"/>
      </w:pPr>
      <w:r>
        <w:t xml:space="preserve">The author extends gratitude to the Department of Mechanical Engineering at [University Name] for their support. Special thanks are also due to [Industry Partner], whose case study data was instrumental in this research.</w:t>
      </w:r>
    </w:p>
    <w:bookmarkEnd w:id="29"/>
    <w:bookmarkStart w:id="30" w:name="references"/>
    <w:p>
      <w:pPr>
        <w:pStyle w:val="Heading2"/>
      </w:pPr>
      <w:r>
        <w:t xml:space="preserve">References</w:t>
      </w:r>
    </w:p>
    <w:p>
      <w:pPr>
        <w:numPr>
          <w:ilvl w:val="0"/>
          <w:numId w:val="1003"/>
        </w:numPr>
        <w:pStyle w:val="Compact"/>
      </w:pPr>
      <w:r>
        <w:t xml:space="preserve">ABNT. (2018). NBR 14800: Environmental Management System. Rio de Janeiro.</w:t>
      </w:r>
    </w:p>
    <w:p>
      <w:pPr>
        <w:numPr>
          <w:ilvl w:val="0"/>
          <w:numId w:val="1003"/>
        </w:numPr>
        <w:pStyle w:val="Compact"/>
      </w:pPr>
      <w:r>
        <w:t xml:space="preserve">Instituto Brasileiro de Geografia e Estatística (IBGE). (2023). São Paulo Economic Report.</w:t>
      </w:r>
    </w:p>
    <w:p>
      <w:pPr>
        <w:numPr>
          <w:ilvl w:val="0"/>
          <w:numId w:val="1003"/>
        </w:numPr>
        <w:pStyle w:val="Compact"/>
      </w:pPr>
      <w:r>
        <w:t xml:space="preserve">University of São Paulo. (2021). Industry 4.0 in Brazilian Manufacturing.</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Brazil São Paulo</dc:title>
  <dc:creator/>
  <dc:language>en</dc:language>
  <cp:keywords/>
  <dcterms:created xsi:type="dcterms:W3CDTF">2026-07-23T15:14:29Z</dcterms:created>
  <dcterms:modified xsi:type="dcterms:W3CDTF">2026-07-23T15:14:29Z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