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Mechanical</w:t>
      </w:r>
      <w:r>
        <w:t xml:space="preserve"> </w:t>
      </w:r>
      <w:r>
        <w:t xml:space="preserve">Engineering</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33" w:name="Xc27b1cc4c3e75cefa0abc4aaf55a01c05a3adab"/>
    <w:p>
      <w:pPr>
        <w:pStyle w:val="Heading1"/>
      </w:pPr>
      <w:r>
        <w:t xml:space="preserve">Undergraduate Thesis: The Role of Mechanical Engineering in Sustainable Infrastructure Development in Vancouver, Canada</w:t>
      </w:r>
    </w:p>
    <w:bookmarkStart w:id="20" w:name="abstract"/>
    <w:p>
      <w:pPr>
        <w:pStyle w:val="Heading2"/>
      </w:pPr>
      <w:r>
        <w:t xml:space="preserve">Abstract</w:t>
      </w:r>
    </w:p>
    <w:p>
      <w:pPr>
        <w:pStyle w:val="FirstParagraph"/>
      </w:pPr>
      <w:r>
        <w:t xml:space="preserve">This Undergraduate Thesis explores the critical role of Mechanical Engineers in addressing the unique challenges of urban development and environmental sustainability in Vancouver, Canada. Focusing on mechanical systems integration, energy efficiency, and innovative design solutions, this study highlights how mechanical engineering principles can be applied to meet Vancouver’s ambitious climate goals. Through case studies of local infrastructure projects and analysis of industry trends in British Columbia, the thesis demonstrates the importance of interdisciplinary collaboration and technological innovation for creating resilient urban environments. The findings emphasize the need for Mechanical Engineers to adapt their skills to regional needs, such as coastal resilience, renewable energy integration, and low-carbon construction practices.</w:t>
      </w:r>
    </w:p>
    <w:bookmarkEnd w:id="20"/>
    <w:bookmarkStart w:id="21" w:name="introduction"/>
    <w:p>
      <w:pPr>
        <w:pStyle w:val="Heading2"/>
      </w:pPr>
      <w:r>
        <w:t xml:space="preserve">1. Introduction</w:t>
      </w:r>
    </w:p>
    <w:p>
      <w:pPr>
        <w:pStyle w:val="FirstParagraph"/>
      </w:pPr>
      <w:r>
        <w:t xml:space="preserve">Vancouver, Canada is renowned as a global leader in sustainability initiatives and green technology. As a hub for innovation in the Pacific Northwest, the city faces unique challenges related to population growth, climate change impacts, and resource management. Mechanical Engineers play a pivotal role in addressing these challenges by designing energy-efficient systems, optimizing transportation networks, and developing sustainable building technologies. This Undergraduate Thesis investigates how mechanical engineering education and practice can be tailored to meet Vancouver’s specific needs while contributing to broader national and international sustainability goals.</w:t>
      </w:r>
    </w:p>
    <w:bookmarkEnd w:id="21"/>
    <w:bookmarkStart w:id="22" w:name="X768eaa6a1d23dd919e85889fda814c6e94007b1"/>
    <w:p>
      <w:pPr>
        <w:pStyle w:val="Heading2"/>
      </w:pPr>
      <w:r>
        <w:t xml:space="preserve">2. Background: Mechanical Engineering in Urban Contexts</w:t>
      </w:r>
    </w:p>
    <w:p>
      <w:pPr>
        <w:pStyle w:val="FirstParagraph"/>
      </w:pPr>
      <w:r>
        <w:t xml:space="preserve">Mechanical Engineering is a multidisciplinary field that integrates principles of physics, materials science, and thermodynamics to design, analyze, and optimize mechanical systems. In urban environments like Vancouver, the scope of this discipline extends beyond traditional industrial applications to include smart infrastructure development, renewable energy systems (e.g., solar photovoltaics and wind turbines), and sustainable transportation solutions. Vancouver’s commitment to achieving carbon neutrality by 2050 has created a demand for Mechanical Engineers who can innovate within these domains.</w:t>
      </w:r>
    </w:p>
    <w:bookmarkEnd w:id="22"/>
    <w:bookmarkStart w:id="23" w:name="research-objectives"/>
    <w:p>
      <w:pPr>
        <w:pStyle w:val="Heading2"/>
      </w:pPr>
      <w:r>
        <w:t xml:space="preserve">3. Research Objectives</w:t>
      </w:r>
    </w:p>
    <w:p>
      <w:pPr>
        <w:numPr>
          <w:ilvl w:val="0"/>
          <w:numId w:val="1001"/>
        </w:numPr>
        <w:pStyle w:val="Compact"/>
      </w:pPr>
      <w:r>
        <w:t xml:space="preserve">To analyze the role of mechanical systems in Vancouver’s urban infrastructure.</w:t>
      </w:r>
    </w:p>
    <w:p>
      <w:pPr>
        <w:numPr>
          <w:ilvl w:val="0"/>
          <w:numId w:val="1001"/>
        </w:numPr>
        <w:pStyle w:val="Compact"/>
      </w:pPr>
      <w:r>
        <w:t xml:space="preserve">To evaluate the impact of mechanical engineering innovations on energy efficiency in local industries and residential sectors.</w:t>
      </w:r>
    </w:p>
    <w:p>
      <w:pPr>
        <w:numPr>
          <w:ilvl w:val="0"/>
          <w:numId w:val="1001"/>
        </w:numPr>
        <w:pStyle w:val="Compact"/>
      </w:pPr>
      <w:r>
        <w:t xml:space="preserve">To propose strategies for integrating sustainable practices into mechanical engineering education for students pursuing careers in Vancouver.</w:t>
      </w:r>
    </w:p>
    <w:bookmarkEnd w:id="23"/>
    <w:bookmarkStart w:id="24" w:name="methodology"/>
    <w:p>
      <w:pPr>
        <w:pStyle w:val="Heading2"/>
      </w:pPr>
      <w:r>
        <w:t xml:space="preserve">4. Methodology</w:t>
      </w:r>
    </w:p>
    <w:p>
      <w:pPr>
        <w:pStyle w:val="FirstParagraph"/>
      </w:pPr>
      <w:r>
        <w:t xml:space="preserve">This research employed a mixed-methods approach, combining qualitative case studies of Vancouver-based projects with quantitative data analysis from industry reports and academic journals. Key sources included the City of Vancouver’s Climate Action Plan, technical reports from local engineering firms (e.g., BC Hydro and Green Building Studio), and peer-reviewed articles published in journals such as</w:t>
      </w:r>
      <w:r>
        <w:t xml:space="preserve"> </w:t>
      </w:r>
      <w:r>
        <w:rPr>
          <w:iCs/>
          <w:i/>
        </w:rPr>
        <w:t xml:space="preserve">Journal of Mechanical Engineering &amp; Sciences</w:t>
      </w:r>
      <w:r>
        <w:t xml:space="preserve">. The study also involved interviews with practicing Mechanical Engineers in Vancouver to gather insights into regional challenges and opportunities.</w:t>
      </w:r>
    </w:p>
    <w:bookmarkEnd w:id="24"/>
    <w:bookmarkStart w:id="27" w:name="Xd20bf947efd9cc141a93eb2f0c41d22b510420e"/>
    <w:p>
      <w:pPr>
        <w:pStyle w:val="Heading2"/>
      </w:pPr>
      <w:r>
        <w:t xml:space="preserve">5. Case Studies: Mechanical Engineering in Action</w:t>
      </w:r>
    </w:p>
    <w:bookmarkStart w:id="25" w:name="X881e095c2a97a5fa74c6f2e2d5f24f7bb4f3846"/>
    <w:p>
      <w:pPr>
        <w:pStyle w:val="Heading3"/>
      </w:pPr>
      <w:r>
        <w:t xml:space="preserve">5.1 Sustainable Building Design at the Vancouver Convention Centre</w:t>
      </w:r>
    </w:p>
    <w:p>
      <w:pPr>
        <w:pStyle w:val="FirstParagraph"/>
      </w:pPr>
      <w:r>
        <w:t xml:space="preserve">The Vancouver Convention Centre is a prime example of mechanical engineering excellence in sustainable design. Its energy-efficient HVAC (heating, ventilation, and air conditioning) system, which utilizes seawater for cooling, has reduced energy consumption by over 40% compared to conventional systems. This project underscores the importance of thermal management and renewable resource integration in urban architecture.</w:t>
      </w:r>
    </w:p>
    <w:bookmarkEnd w:id="25"/>
    <w:bookmarkStart w:id="26" w:name="X7be219f362db041d700247afba1516b55ca0e80"/>
    <w:p>
      <w:pPr>
        <w:pStyle w:val="Heading3"/>
      </w:pPr>
      <w:r>
        <w:t xml:space="preserve">5.2 Renewable Energy Integration at BC Hydro’s Projects</w:t>
      </w:r>
    </w:p>
    <w:p>
      <w:pPr>
        <w:pStyle w:val="FirstParagraph"/>
      </w:pPr>
      <w:r>
        <w:t xml:space="preserve">BC Hydro’s hydropower initiatives, including the Site C Dam project, rely heavily on mechanical engineering expertise for turbine design and system optimization. Vancouver-based engineers have played a key role in ensuring these projects meet environmental standards while maximizing energy output.</w:t>
      </w:r>
    </w:p>
    <w:bookmarkEnd w:id="26"/>
    <w:bookmarkEnd w:id="27"/>
    <w:bookmarkStart w:id="28" w:name="challenges-and-opportunities"/>
    <w:p>
      <w:pPr>
        <w:pStyle w:val="Heading2"/>
      </w:pPr>
      <w:r>
        <w:t xml:space="preserve">6. Challenges and Opportunities</w:t>
      </w:r>
    </w:p>
    <w:p>
      <w:pPr>
        <w:pStyle w:val="FirstParagraph"/>
      </w:pPr>
      <w:r>
        <w:t xml:space="preserve">Vancouver’s geographical location as a coastal city presents unique challenges, such as vulnerability to rising sea levels and extreme weather events. Mechanical Engineers must innovate to develop resilient infrastructure that can withstand these conditions. Additionally, the growing emphasis on decarbonization requires engineers to master emerging technologies like hydrogen fuel systems and advanced insulation materials.</w:t>
      </w:r>
    </w:p>
    <w:p>
      <w:pPr>
        <w:pStyle w:val="BodyText"/>
      </w:pPr>
      <w:r>
        <w:t xml:space="preserve">Opportunities for Mechanical Engineers in Vancouver include participation in green building certifications (e.g., LEED), involvement in smart grid development, and collaboration with Indigenous communities on sustainable resource management projects.</w:t>
      </w:r>
    </w:p>
    <w:bookmarkEnd w:id="28"/>
    <w:bookmarkStart w:id="29" w:name="X0717b7343fadc1fd7d5f382dc21b34663eb56e3"/>
    <w:p>
      <w:pPr>
        <w:pStyle w:val="Heading2"/>
      </w:pPr>
      <w:r>
        <w:t xml:space="preserve">7. Recommendations for Mechanical Engineering Education</w:t>
      </w:r>
    </w:p>
    <w:p>
      <w:pPr>
        <w:numPr>
          <w:ilvl w:val="0"/>
          <w:numId w:val="1002"/>
        </w:numPr>
        <w:pStyle w:val="Compact"/>
      </w:pPr>
      <w:r>
        <w:t xml:space="preserve">Incorporate case studies of Vancouver-specific projects into curricula to prepare students for regional challenges.</w:t>
      </w:r>
    </w:p>
    <w:p>
      <w:pPr>
        <w:numPr>
          <w:ilvl w:val="0"/>
          <w:numId w:val="1002"/>
        </w:numPr>
        <w:pStyle w:val="Compact"/>
      </w:pPr>
      <w:r>
        <w:t xml:space="preserve">Promote interdisciplinary learning with disciplines such as environmental science and urban planning.</w:t>
      </w:r>
    </w:p>
    <w:p>
      <w:pPr>
        <w:numPr>
          <w:ilvl w:val="0"/>
          <w:numId w:val="1002"/>
        </w:numPr>
        <w:pStyle w:val="Compact"/>
      </w:pPr>
      <w:r>
        <w:t xml:space="preserve">Encourage partnerships between universities (e.g., University of British Columbia) and local industries to provide hands-on training opportunities.</w:t>
      </w:r>
    </w:p>
    <w:bookmarkEnd w:id="29"/>
    <w:bookmarkStart w:id="30" w:name="conclusion"/>
    <w:p>
      <w:pPr>
        <w:pStyle w:val="Heading2"/>
      </w:pPr>
      <w:r>
        <w:t xml:space="preserve">8. Conclusion</w:t>
      </w:r>
    </w:p>
    <w:p>
      <w:pPr>
        <w:pStyle w:val="FirstParagraph"/>
      </w:pPr>
      <w:r>
        <w:t xml:space="preserve">This Undergraduate Thesis has demonstrated that Mechanical Engineers are essential to Vancouver’s vision of a sustainable, climate-resilient future. By leveraging their technical expertise and adapting to regional priorities, mechanical engineering professionals can contribute meaningfully to urban development in Canada’s Pacific coastal city. As the demand for green technologies continues to grow, the role of Mechanical Engineers in Vancouver will only become more vital.</w:t>
      </w:r>
    </w:p>
    <w:bookmarkEnd w:id="30"/>
    <w:bookmarkStart w:id="31" w:name="references"/>
    <w:p>
      <w:pPr>
        <w:pStyle w:val="Heading2"/>
      </w:pPr>
      <w:r>
        <w:t xml:space="preserve">References</w:t>
      </w:r>
    </w:p>
    <w:p>
      <w:pPr>
        <w:numPr>
          <w:ilvl w:val="0"/>
          <w:numId w:val="1003"/>
        </w:numPr>
        <w:pStyle w:val="Compact"/>
      </w:pPr>
      <w:r>
        <w:t xml:space="preserve">City of Vancouver. (2023).</w:t>
      </w:r>
      <w:r>
        <w:t xml:space="preserve"> </w:t>
      </w:r>
      <w:r>
        <w:rPr>
          <w:iCs/>
          <w:i/>
        </w:rPr>
        <w:t xml:space="preserve">Climate Action Plan 2030</w:t>
      </w:r>
      <w:r>
        <w:t xml:space="preserve">.</w:t>
      </w:r>
    </w:p>
    <w:p>
      <w:pPr>
        <w:numPr>
          <w:ilvl w:val="0"/>
          <w:numId w:val="1003"/>
        </w:numPr>
        <w:pStyle w:val="Compact"/>
      </w:pPr>
      <w:r>
        <w:t xml:space="preserve">Hughes, D. R., &amp; Thomas, C. (2018). Sustainable Building Design: A Mechanical Engineering Perspective. Journal of Mechanical Engineering &amp; Sciences.</w:t>
      </w:r>
    </w:p>
    <w:p>
      <w:pPr>
        <w:numPr>
          <w:ilvl w:val="0"/>
          <w:numId w:val="1003"/>
        </w:numPr>
        <w:pStyle w:val="Compact"/>
      </w:pPr>
      <w:r>
        <w:t xml:space="preserve">University of British Columbia Faculty of Applied Science. (2024).</w:t>
      </w:r>
      <w:r>
        <w:t xml:space="preserve"> </w:t>
      </w:r>
      <w:r>
        <w:rPr>
          <w:iCs/>
          <w:i/>
        </w:rPr>
        <w:t xml:space="preserve">Mechanical Engineering Program Outcomes</w:t>
      </w:r>
      <w:r>
        <w:t xml:space="preserve">.</w:t>
      </w:r>
    </w:p>
    <w:bookmarkEnd w:id="31"/>
    <w:bookmarkStart w:id="32" w:name="appendix-glossary"/>
    <w:p>
      <w:pPr>
        <w:pStyle w:val="Heading2"/>
      </w:pPr>
      <w:r>
        <w:t xml:space="preserve">Appendix: Glossary</w:t>
      </w:r>
    </w:p>
    <w:p>
      <w:pPr>
        <w:pStyle w:val="FirstParagraph"/>
      </w:pPr>
      <w:r>
        <w:rPr>
          <w:bCs/>
          <w:b/>
        </w:rPr>
        <w:t xml:space="preserve">LEED Certification:</w:t>
      </w:r>
      <w:r>
        <w:t xml:space="preserve"> </w:t>
      </w:r>
      <w:r>
        <w:t xml:space="preserve">A rating system for green buildings developed by the U.S. Green Building Council.</w:t>
      </w:r>
    </w:p>
    <w:p>
      <w:pPr>
        <w:pStyle w:val="BodyText"/>
      </w:pPr>
      <w:r>
        <w:rPr>
          <w:bCs/>
          <w:b/>
        </w:rPr>
        <w:t xml:space="preserve">Solar Photovoltaics (PV):</w:t>
      </w:r>
      <w:r>
        <w:t xml:space="preserve"> </w:t>
      </w:r>
      <w:r>
        <w:t xml:space="preserve">Technology that converts sunlight directly into electricity using semiconductor materials.</w:t>
      </w:r>
    </w:p>
    <w:p>
      <w:pPr>
        <w:pStyle w:val="BodyText"/>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Mechanical Engineering in Canada Vancouver</dc:title>
  <dc:creator/>
  <dc:language>en</dc:language>
  <cp:keywords/>
  <dcterms:created xsi:type="dcterms:W3CDTF">2026-07-17T15:58:01Z</dcterms:created>
  <dcterms:modified xsi:type="dcterms:W3CDTF">2026-07-17T15:58:01Z</dcterms:modified>
</cp:coreProperties>
</file>

<file path=docProps/custom.xml><?xml version="1.0" encoding="utf-8"?>
<Properties xmlns="http://schemas.openxmlformats.org/officeDocument/2006/custom-properties" xmlns:vt="http://schemas.openxmlformats.org/officeDocument/2006/docPropsVTypes"/>
</file>