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5594a7feae0389bc69a5ad4e8134ae8ac2b480"/>
    <w:p>
      <w:pPr>
        <w:pStyle w:val="Heading1"/>
      </w:pPr>
      <w:r>
        <w:t xml:space="preserve">Undergraduate Thesis: The Role of Mechanical Engineers in Sustainable Development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Tsinghua University or Peking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Mechanical Engineers in addressing contemporary challenges related to sustainable development in China’s capital city, Beijing. As a hub for technological innovation and industrial growth, Beijing presents unique opportunities and challenges for Mechanical Engineers working on projects ranging from urban infrastructure to renewable energy systems. This thesis examines the integration of mechanical engineering principles with local policies, environmental sustainability goals, and the socio-economic landscape of Beijing. By analyzing case studies and industry trends in China’s capital, this work highlights how Mechanical Engineers can contribute to Beijing’s vision of becoming a global leader in green technology and smart cities. The study underscores the importance of interdisciplinary collaboration, policy alignment, and technological adaptation specific to Beijing’s context.</w:t>
      </w:r>
    </w:p>
    <w:bookmarkEnd w:id="20"/>
    <w:bookmarkStart w:id="21" w:name="introduction"/>
    <w:p>
      <w:pPr>
        <w:pStyle w:val="Heading2"/>
      </w:pPr>
      <w:r>
        <w:t xml:space="preserve">1. Introduction</w:t>
      </w:r>
    </w:p>
    <w:p>
      <w:pPr>
        <w:pStyle w:val="FirstParagraph"/>
      </w:pPr>
      <w:r>
        <w:t xml:space="preserve">Beijing, as the political, cultural, and economic center of China, faces growing demands for sustainable urban development. The city’s rapid industrialization and population growth have intensified issues such as air pollution, energy consumption, and resource scarcity. In response to these challenges, the Chinese government has prioritized green technologies and smart infrastructure in its national development plans. For Mechanical Engineers in Beijing, this presents an opportunity to innovate solutions that align with both local needs and global sustainability goals.</w:t>
      </w:r>
    </w:p>
    <w:p>
      <w:pPr>
        <w:pStyle w:val="BodyText"/>
      </w:pPr>
      <w:r>
        <w:t xml:space="preserve">As a Mechanical Engineer working in Beijing, one must navigate a dynamic environment where engineering practices intersect with regulatory frameworks, cultural expectations, and technological advancements. This thesis investigates how mechanical engineering principles can be applied to address Beijing-specific problems such as energy efficiency in high-density urban areas, waste management systems tailored to the city’s population size, and the integration of automation in manufacturing industries. The study also emphasizes the importance of understanding Beijing’s unique socio-economic landscape, including its role as a global research hub for mechanical engineering innovations.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recent decades, driven by advancements in materials science, automation, and environmental sustainability. In China, particularly in Beijing, the focus on sustainable development has led to increased investment in renewable energy systems like wind turbines and solar panels. Research from institutions such as the Beijing Institute of Technology highlights the role of mechanical engineers in optimizing these technologies for local climatic conditions.</w:t>
      </w:r>
    </w:p>
    <w:p>
      <w:pPr>
        <w:pStyle w:val="BodyText"/>
      </w:pPr>
      <w:r>
        <w:t xml:space="preserve">Studies have also shown that Beijing’s urban planning relies heavily on mechanical engineering solutions to mitigate air pollution. For example, projects involving advanced filtration systems in buildings and public transportation networks are critical to improving air quality. These initiatives require Mechanical Engineers who can design systems that balance efficiency with compliance to stringent environmental regulations set by the Chinese government.</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review, case studies, and interviews with professionals in the mechanical engineering field in Beijing. The research focuses on three key areas: renewable energy systems, urban infrastructure improvements, and industrial automation. Data was collected from academic journals published by institutions like Tsinghua University’s Department of Mechanical Engineering, government policy documents related to Beijing’s sustainable development goals (SDGs), and industry reports from companies operating in the city.</w:t>
      </w:r>
    </w:p>
    <w:p>
      <w:pPr>
        <w:pStyle w:val="BodyText"/>
      </w:pPr>
      <w:r>
        <w:t xml:space="preserve">Case studies include the implementation of smart grid technologies in Beijing’s residential zones and the design of high-speed rail systems that reduce reliance on fossil fuels. Interviews with engineers working on these projects provided insights into the challenges faced when aligning engineering solutions with Beijing-specific constraints such as space limitations, population density, and regulatory requirements.</w:t>
      </w:r>
    </w:p>
    <w:bookmarkEnd w:id="23"/>
    <w:bookmarkStart w:id="24" w:name="results-and-discussion"/>
    <w:p>
      <w:pPr>
        <w:pStyle w:val="Heading2"/>
      </w:pPr>
      <w:r>
        <w:t xml:space="preserve">4. Results and Discussion</w:t>
      </w:r>
    </w:p>
    <w:p>
      <w:pPr>
        <w:pStyle w:val="FirstParagraph"/>
      </w:pPr>
      <w:r>
        <w:t xml:space="preserve">The findings reveal that Mechanical Engineers in Beijing play a pivotal role in shaping the city’s future through innovative design and problem-solving. For instance, the integration of mechanical engineering principles into urban planning has led to significant improvements in energy efficiency. A case study on Beijing’s Smart City initiative showed that engineers developed algorithms for optimizing elevator systems, reducing energy consumption by 18% in high-rise buildings.</w:t>
      </w:r>
    </w:p>
    <w:p>
      <w:pPr>
        <w:pStyle w:val="BodyText"/>
      </w:pPr>
      <w:r>
        <w:t xml:space="preserve">Additionally, the thesis highlights how mechanical engineers collaborate with policymakers and environmental scientists to implement projects like waste-to-energy plants and carbon capture technologies. These projects not only address Beijing’s environmental challenges but also align with China’s broader goals of achieving carbon neutrality by 2060.</w:t>
      </w:r>
    </w:p>
    <w:p>
      <w:pPr>
        <w:pStyle w:val="BodyText"/>
      </w:pPr>
      <w:r>
        <w:t xml:space="preserve">However, the study also identifies gaps in the current approach. For example, there is a need for more interdisciplinary training programs that equip mechanical engineers with knowledge about Beijing’s cultural and social dynamics. Engineers must understand how to communicate technical solutions to non-technical stakeholders, including government officials and local communities.</w:t>
      </w:r>
    </w:p>
    <w:bookmarkEnd w:id="24"/>
    <w:bookmarkStart w:id="25" w:name="conclusion"/>
    <w:p>
      <w:pPr>
        <w:pStyle w:val="Heading2"/>
      </w:pPr>
      <w:r>
        <w:t xml:space="preserve">5. Conclusion</w:t>
      </w:r>
    </w:p>
    <w:p>
      <w:pPr>
        <w:pStyle w:val="FirstParagraph"/>
      </w:pPr>
      <w:r>
        <w:t xml:space="preserve">This Undergraduate Thesis underscores the vital role of Mechanical Engineers in driving sustainable development in China’s capital city, Beijing. By leveraging cutting-edge technologies and adapting solutions to Beijing’s unique context, mechanical engineers can contribute to the city’s vision of becoming a global leader in green innovation. The study emphasizes the importance of collaboration between academia, industry, and government to address complex challenges such as urbanization and climate change.</w:t>
      </w:r>
    </w:p>
    <w:p>
      <w:pPr>
        <w:pStyle w:val="BodyText"/>
      </w:pPr>
      <w:r>
        <w:t xml:space="preserve">As an undergraduate student in Mechanical Engineering at [University Name], this research has reinforced my commitment to pursuing a career that aligns with Beijing’s developmental priorities. Future work should focus on expanding the scope of this study to include more grassroots-level projects and exploring how emerging technologies like artificial intelligence can further enhance mechanical engineering practices in Beijing.</w:t>
      </w:r>
    </w:p>
    <w:bookmarkEnd w:id="25"/>
    <w:bookmarkStart w:id="26" w:name="references"/>
    <w:p>
      <w:pPr>
        <w:pStyle w:val="Heading2"/>
      </w:pPr>
      <w:r>
        <w:t xml:space="preserve">References</w:t>
      </w:r>
    </w:p>
    <w:p>
      <w:pPr>
        <w:pStyle w:val="FirstParagraph"/>
      </w:pPr>
      <w:r>
        <w:t xml:space="preserve">[Include references to academic papers, government reports, and industry publications cited in the thesis. For example:]</w:t>
      </w:r>
      <w:r>
        <w:br/>
      </w:r>
      <w:r>
        <w:t xml:space="preserve">- Zhang et al., “Smart Grid Technologies for Urban Sustainability,” Journal of Mechanical Engineering in China (2023).</w:t>
      </w:r>
      <w:r>
        <w:br/>
      </w:r>
      <w:r>
        <w:t xml:space="preserve">- Beijing Municipal Government. “Beijing’s 14th Five-Year Plan for Sustainable Development.” (2021).</w:t>
      </w:r>
      <w:r>
        <w:br/>
      </w:r>
      <w:r>
        <w:t xml:space="preserve">- Tsinghua University Department of Mechanical Engineering. Annual Research Reports (Various Years).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Data Tables from Case Studies</w:t>
      </w:r>
      <w:r>
        <w:br/>
      </w:r>
      <w:r>
        <w:rPr>
          <w:bCs/>
          <w:b/>
        </w:rPr>
        <w:t xml:space="preserve">Appendix C:</w:t>
      </w:r>
      <w:r>
        <w:t xml:space="preserve"> </w:t>
      </w:r>
      <w:r>
        <w:t xml:space="preserve">Diagrams of Proposed Engineering Solutions</w:t>
      </w:r>
    </w:p>
    <w:p>
      <w:pPr>
        <w:pStyle w:val="BodyText"/>
      </w:pPr>
      <w:r>
        <w:rPr>
          <w:iCs/>
          <w:i/>
        </w:rPr>
        <w:t xml:space="preserve">Note: This document is a sample framework. Specific data, citations, and technical details should be adapted based on the actual research conducted for your Undergraduate Thesis as a Mechanical Engineer in 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Mechanical Engineers in Sustainable Development in China Beijing</dc:title>
  <dc:creator/>
  <dc:language>en</dc:language>
  <cp:keywords/>
  <dcterms:created xsi:type="dcterms:W3CDTF">2026-07-19T09:30:40Z</dcterms:created>
  <dcterms:modified xsi:type="dcterms:W3CDTF">2026-07-19T09:30:40Z</dcterms:modified>
</cp:coreProperties>
</file>

<file path=docProps/custom.xml><?xml version="1.0" encoding="utf-8"?>
<Properties xmlns="http://schemas.openxmlformats.org/officeDocument/2006/custom-properties" xmlns:vt="http://schemas.openxmlformats.org/officeDocument/2006/docPropsVTypes"/>
</file>