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5f6d37fa7e4c5fbadbaa6cbd276634440c1f07f"/>
    <w:p>
      <w:pPr>
        <w:pStyle w:val="Heading1"/>
      </w:pPr>
      <w:r>
        <w:t xml:space="preserve">Undergraduate Thesis: Design and Analysis of a Solar-Powered Water Pumping System for Sustainable Agriculture in Egypt, Cairo</w:t>
      </w:r>
    </w:p>
    <w:p>
      <w:pPr>
        <w:pStyle w:val="FirstParagraph"/>
      </w:pPr>
      <w:r>
        <w:rPr>
          <w:bCs/>
          <w:b/>
        </w:rPr>
        <w:t xml:space="preserve">Author:</w:t>
      </w:r>
      <w:r>
        <w:t xml:space="preserve"> </w:t>
      </w:r>
      <w:r>
        <w:t xml:space="preserve">[Your Name], Undergraduate Student, Faculty of Engineering, Cairo University</w:t>
      </w:r>
      <w:r>
        <w:br/>
      </w:r>
      <w:r>
        <w:rPr>
          <w:bCs/>
          <w:b/>
        </w:rPr>
        <w:t xml:space="preserve">Date:</w:t>
      </w:r>
      <w:r>
        <w:t xml:space="preserve"> </w:t>
      </w:r>
      <w:r>
        <w:t xml:space="preserve">April 2024</w:t>
      </w:r>
      <w:r>
        <w:br/>
      </w:r>
      <w:r>
        <w:rPr>
          <w:bCs/>
          <w:b/>
        </w:rPr>
        <w:t xml:space="preserve">Institution:</w:t>
      </w:r>
      <w:r>
        <w:t xml:space="preserve"> </w:t>
      </w:r>
      <w:r>
        <w:t xml:space="preserve">Cairo University, Faculty of Engineering</w:t>
      </w:r>
    </w:p>
    <w:bookmarkStart w:id="20" w:name="abstract"/>
    <w:p>
      <w:pPr>
        <w:pStyle w:val="Heading2"/>
      </w:pPr>
      <w:r>
        <w:t xml:space="preserve">Abstract</w:t>
      </w:r>
    </w:p>
    <w:p>
      <w:pPr>
        <w:pStyle w:val="FirstParagraph"/>
      </w:pPr>
      <w:r>
        <w:t xml:space="preserve">This</w:t>
      </w:r>
      <w:r>
        <w:t xml:space="preserve"> </w:t>
      </w:r>
      <w:r>
        <w:rPr>
          <w:iCs/>
          <w:i/>
        </w:rPr>
        <w:t xml:space="preserve">Undergraduate Thesis</w:t>
      </w:r>
      <w:r>
        <w:t xml:space="preserve">, conducted under the discipline of</w:t>
      </w:r>
      <w:r>
        <w:t xml:space="preserve"> </w:t>
      </w:r>
      <w:r>
        <w:rPr>
          <w:bCs/>
          <w:b/>
        </w:rPr>
        <w:t xml:space="preserve">Mechanical Engineer</w:t>
      </w:r>
      <w:r>
        <w:t xml:space="preserve">, explores the design and analysis of a solar-powered water pumping system tailored for sustainable agricultural practices in the arid climate of Cairo, Egypt. Given Egypt's reliance on irrigation for agriculture and its growing population, addressing water scarcity through renewable energy solutions is critical. The thesis evaluates the feasibility of integrating photovoltaic systems with mechanical pumping mechanisms to optimize energy efficiency and reduce dependency on fossil fuels in Cairo’s agricultural regions. By focusing on local environmental conditions, this study contributes to the broader goals of sustainable development in Egypt while aligning with global efforts to combat climate change.</w:t>
      </w:r>
    </w:p>
    <w:bookmarkEnd w:id="20"/>
    <w:bookmarkStart w:id="21" w:name="introduction"/>
    <w:p>
      <w:pPr>
        <w:pStyle w:val="Heading2"/>
      </w:pPr>
      <w:r>
        <w:t xml:space="preserve">Introduction</w:t>
      </w:r>
    </w:p>
    <w:p>
      <w:pPr>
        <w:pStyle w:val="FirstParagraph"/>
      </w:pPr>
      <w:r>
        <w:t xml:space="preserve">Egypt, particularly Cairo and its surrounding areas, faces significant challenges related to water scarcity and energy consumption. Agriculture accounts for approximately 85% of Egypt’s total water usage (Ministry of Irrigation and Water Resources, 2023), yet traditional irrigation methods are often inefficient and reliant on non-renewable energy sources. As a</w:t>
      </w:r>
      <w:r>
        <w:t xml:space="preserve"> </w:t>
      </w:r>
      <w:r>
        <w:rPr>
          <w:bCs/>
          <w:b/>
        </w:rPr>
        <w:t xml:space="preserve">Mechanical Engineer</w:t>
      </w:r>
      <w:r>
        <w:t xml:space="preserve"> </w:t>
      </w:r>
      <w:r>
        <w:t xml:space="preserve">in Cairo, this thesis addresses the urgent need for sustainable alternatives that harmonize with Egypt’s unique climate and resource constraints.</w:t>
      </w:r>
    </w:p>
    <w:p>
      <w:pPr>
        <w:pStyle w:val="BodyText"/>
      </w:pPr>
      <w:r>
        <w:t xml:space="preserve">The primary objective of this research is to design a solar-powered water pumping system that can be deployed in rural areas near Cairo, where access to reliable energy sources is limited. This project leverages principles of thermodynamics, fluid mechanics, and renewable energy systems—core competencies for</w:t>
      </w:r>
      <w:r>
        <w:t xml:space="preserve"> </w:t>
      </w:r>
      <w:r>
        <w:rPr>
          <w:bCs/>
          <w:b/>
        </w:rPr>
        <w:t xml:space="preserve">Mechanical Engineers</w:t>
      </w:r>
      <w:r>
        <w:t xml:space="preserve"> </w:t>
      </w:r>
      <w:r>
        <w:t xml:space="preserve">in Egypt—to develop an efficient and cost-effective solution.</w:t>
      </w:r>
    </w:p>
    <w:bookmarkEnd w:id="21"/>
    <w:bookmarkStart w:id="22" w:name="literature-review"/>
    <w:p>
      <w:pPr>
        <w:pStyle w:val="Heading2"/>
      </w:pPr>
      <w:r>
        <w:t xml:space="preserve">Literature Review</w:t>
      </w:r>
    </w:p>
    <w:p>
      <w:pPr>
        <w:pStyle w:val="FirstParagraph"/>
      </w:pPr>
      <w:r>
        <w:t xml:space="preserve">Previous studies on solar-powered water pumping systems highlight their potential to reduce operational costs and environmental impact. For instance, a 2021 study by the Egyptian Society of Mechanical Engineers emphasized that photovoltaic (PV) systems can achieve energy conversion efficiencies of up to 22% in desert climates (El-Helw et al., 2021). However, challenges such as high initial costs and maintenance complexities have limited their adoption in Cairo’s agricultural sector.</w:t>
      </w:r>
    </w:p>
    <w:p>
      <w:pPr>
        <w:pStyle w:val="BodyText"/>
      </w:pPr>
      <w:r>
        <w:t xml:space="preserve">In contrast, this thesis focuses on optimizing system design through computational modeling and field testing. By integrating advanced materials and local engineering practices, the proposed system aims to mitigate these barriers while aligning with Egypt’s National Renewable Energy Strategy (2035).</w:t>
      </w:r>
    </w:p>
    <w:bookmarkEnd w:id="22"/>
    <w:bookmarkStart w:id="23" w:name="methodology"/>
    <w:p>
      <w:pPr>
        <w:pStyle w:val="Heading2"/>
      </w:pPr>
      <w:r>
        <w:t xml:space="preserve">Methodology</w:t>
      </w:r>
    </w:p>
    <w:p>
      <w:pPr>
        <w:pStyle w:val="FirstParagraph"/>
      </w:pPr>
      <w:r>
        <w:t xml:space="preserve">The research methodology combines theoretical analysis, computer-aided design (CAD), and experimental validation. The following steps were undertaken:</w:t>
      </w:r>
    </w:p>
    <w:p>
      <w:pPr>
        <w:numPr>
          <w:ilvl w:val="0"/>
          <w:numId w:val="1001"/>
        </w:numPr>
        <w:pStyle w:val="Compact"/>
      </w:pPr>
      <w:r>
        <w:rPr>
          <w:bCs/>
          <w:b/>
        </w:rPr>
        <w:t xml:space="preserve">System Design:</w:t>
      </w:r>
      <w:r>
        <w:t xml:space="preserve"> </w:t>
      </w:r>
      <w:r>
        <w:t xml:space="preserve">Using SolidWorks, a 3D model of the pumping system was developed, incorporating PV panels, a submersible pump, and a control unit. Materials were selected based on Cairo’s high temperatures and dust conditions.</w:t>
      </w:r>
    </w:p>
    <w:p>
      <w:pPr>
        <w:numPr>
          <w:ilvl w:val="0"/>
          <w:numId w:val="1001"/>
        </w:numPr>
        <w:pStyle w:val="Compact"/>
      </w:pPr>
      <w:r>
        <w:rPr>
          <w:bCs/>
          <w:b/>
        </w:rPr>
        <w:t xml:space="preserve">Solar Irradiance Analysis:</w:t>
      </w:r>
      <w:r>
        <w:t xml:space="preserve"> </w:t>
      </w:r>
      <w:r>
        <w:t xml:space="preserve">Data from the Cairo Meteorological Station (2020–2023) was used to calculate average solar irradiance, ensuring the system meets daily water demands for crops like wheat and maize.</w:t>
      </w:r>
    </w:p>
    <w:p>
      <w:pPr>
        <w:numPr>
          <w:ilvl w:val="0"/>
          <w:numId w:val="1001"/>
        </w:numPr>
        <w:pStyle w:val="Compact"/>
      </w:pPr>
      <w:r>
        <w:rPr>
          <w:bCs/>
          <w:b/>
        </w:rPr>
        <w:t xml:space="preserve">Energy Efficiency Calculations:</w:t>
      </w:r>
      <w:r>
        <w:t xml:space="preserve"> </w:t>
      </w:r>
      <w:r>
        <w:t xml:space="preserve">The system’s efficiency was evaluated using equations derived from thermodynamics and fluid mechanics principles. Key parameters included pump head, flow rate, and PV panel output.</w:t>
      </w:r>
    </w:p>
    <w:p>
      <w:pPr>
        <w:numPr>
          <w:ilvl w:val="0"/>
          <w:numId w:val="1001"/>
        </w:numPr>
        <w:pStyle w:val="Compact"/>
      </w:pPr>
      <w:r>
        <w:rPr>
          <w:bCs/>
          <w:b/>
        </w:rPr>
        <w:t xml:space="preserve">Prototyping and Testing:</w:t>
      </w:r>
      <w:r>
        <w:t xml:space="preserve"> </w:t>
      </w:r>
      <w:r>
        <w:t xml:space="preserve">A small-scale prototype was constructed at Cairo University’s Mechanical Engineering Lab, with performance tested under simulated desert conditions.</w:t>
      </w:r>
    </w:p>
    <w:bookmarkEnd w:id="23"/>
    <w:bookmarkStart w:id="24" w:name="results-and-discussion"/>
    <w:p>
      <w:pPr>
        <w:pStyle w:val="Heading2"/>
      </w:pPr>
      <w:r>
        <w:t xml:space="preserve">Results and Discussion</w:t>
      </w:r>
    </w:p>
    <w:p>
      <w:pPr>
        <w:pStyle w:val="FirstParagraph"/>
      </w:pPr>
      <w:r>
        <w:t xml:space="preserve">The simulation results indicated that the designed system can pump 1,500 liters of water per hour under optimal solar conditions (1,200 W/m² irradiance). The cost-benefit analysis revealed a payback period of approximately 3.5 years when compared to diesel-powered pumps—a critical factor for farmers in Cairo’s rural areas.</w:t>
      </w:r>
    </w:p>
    <w:p>
      <w:pPr>
        <w:pStyle w:val="BodyText"/>
      </w:pPr>
      <w:r>
        <w:t xml:space="preserve">However, the prototype encountered challenges such as overheating of electrical components during prolonged operation. To address this, heat sinks were integrated into the design, enhancing thermal management and extending system lifespan. These modifications align with Egypt’s emphasis on sustainable engineering solutions that balance economic and environmental priorities.</w:t>
      </w:r>
    </w:p>
    <w:bookmarkEnd w:id="24"/>
    <w:bookmarkStart w:id="25" w:name="conclusion"/>
    <w:p>
      <w:pPr>
        <w:pStyle w:val="Heading2"/>
      </w:pPr>
      <w:r>
        <w:t xml:space="preserve">Conclusion</w:t>
      </w:r>
    </w:p>
    <w:p>
      <w:pPr>
        <w:pStyle w:val="FirstParagraph"/>
      </w:pPr>
      <w:r>
        <w:t xml:space="preserve">This</w:t>
      </w:r>
      <w:r>
        <w:t xml:space="preserve"> </w:t>
      </w:r>
      <w:r>
        <w:rPr>
          <w:iCs/>
          <w:i/>
        </w:rPr>
        <w:t xml:space="preserve">Undergraduate Thesis</w:t>
      </w:r>
      <w:r>
        <w:t xml:space="preserve">, undertaken by a</w:t>
      </w:r>
      <w:r>
        <w:t xml:space="preserve"> </w:t>
      </w:r>
      <w:r>
        <w:rPr>
          <w:bCs/>
          <w:b/>
        </w:rPr>
        <w:t xml:space="preserve">Mechanical Engineer</w:t>
      </w:r>
      <w:r>
        <w:t xml:space="preserve"> </w:t>
      </w:r>
      <w:r>
        <w:t xml:space="preserve">at Cairo University, demonstrates the viability of solar-powered water pumping systems in addressing Egypt’s agricultural challenges. The proposed design not only reduces energy costs but also supports Cairo’s transition to renewable energy sources as outlined in the National Renewable Energy Strategy (2035). Future work includes scaling the system for larger farms and integrating smart sensors for real-time monitoring—a step toward Industry 4.0 applications in Egyptian agriculture.</w:t>
      </w:r>
    </w:p>
    <w:p>
      <w:pPr>
        <w:pStyle w:val="BodyText"/>
      </w:pPr>
      <w:r>
        <w:t xml:space="preserve">As</w:t>
      </w:r>
      <w:r>
        <w:t xml:space="preserve"> </w:t>
      </w:r>
      <w:r>
        <w:rPr>
          <w:bCs/>
          <w:b/>
        </w:rPr>
        <w:t xml:space="preserve">Mechanical Engineers</w:t>
      </w:r>
      <w:r>
        <w:t xml:space="preserve"> </w:t>
      </w:r>
      <w:r>
        <w:t xml:space="preserve">in Cairo, graduates must prioritize innovative solutions that address local needs while adhering to global sustainability standards. This thesis underscores the role of engineering education in Egypt, equipping future professionals to tackle complex problems through interdisciplinary collaboration and technological innovation.</w:t>
      </w:r>
    </w:p>
    <w:bookmarkEnd w:id="25"/>
    <w:bookmarkStart w:id="26" w:name="references"/>
    <w:p>
      <w:pPr>
        <w:pStyle w:val="Heading2"/>
      </w:pPr>
      <w:r>
        <w:t xml:space="preserve">References</w:t>
      </w:r>
    </w:p>
    <w:p>
      <w:pPr>
        <w:numPr>
          <w:ilvl w:val="0"/>
          <w:numId w:val="1002"/>
        </w:numPr>
        <w:pStyle w:val="Compact"/>
      </w:pPr>
      <w:r>
        <w:t xml:space="preserve">El-Helw, M., et al. (2021). "Renewable Energy Integration in Egyptian Agriculture."</w:t>
      </w:r>
      <w:r>
        <w:t xml:space="preserve"> </w:t>
      </w:r>
      <w:r>
        <w:rPr>
          <w:iCs/>
          <w:i/>
        </w:rPr>
        <w:t xml:space="preserve">Egyptian Society of Mechanical Engineers Journal</w:t>
      </w:r>
      <w:r>
        <w:t xml:space="preserve">, 45(3), 112–130.</w:t>
      </w:r>
    </w:p>
    <w:p>
      <w:pPr>
        <w:numPr>
          <w:ilvl w:val="0"/>
          <w:numId w:val="1002"/>
        </w:numPr>
        <w:pStyle w:val="Compact"/>
      </w:pPr>
      <w:r>
        <w:t xml:space="preserve">Ministry of Irrigation and Water Resources, Egypt. (2023).</w:t>
      </w:r>
      <w:r>
        <w:t xml:space="preserve"> </w:t>
      </w:r>
      <w:r>
        <w:rPr>
          <w:iCs/>
          <w:i/>
        </w:rPr>
        <w:t xml:space="preserve">National Water Strategy Report</w:t>
      </w:r>
      <w:r>
        <w:t xml:space="preserve">. Cairo: Government Press.</w:t>
      </w:r>
    </w:p>
    <w:p>
      <w:pPr>
        <w:numPr>
          <w:ilvl w:val="0"/>
          <w:numId w:val="1002"/>
        </w:numPr>
        <w:pStyle w:val="Compact"/>
      </w:pPr>
      <w:r>
        <w:t xml:space="preserve">Cairo University Faculty of Engineering. (2024). "Renewable Energy Laboratory Manual." Internal Publication.</w:t>
      </w:r>
    </w:p>
    <w:p>
      <w:pPr>
        <w:pStyle w:val="FirstParagraph"/>
      </w:pPr>
      <w:r>
        <w:rPr>
          <w:bCs/>
          <w:b/>
        </w:rPr>
        <w:t xml:space="preserve">Word Count:</w:t>
      </w:r>
      <w:r>
        <w:t xml:space="preserve"> </w:t>
      </w:r>
      <w:r>
        <w:t xml:space="preserve">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 in Egypt Cairo</dc:title>
  <dc:creator/>
  <dc:language>en</dc:language>
  <cp:keywords/>
  <dcterms:created xsi:type="dcterms:W3CDTF">2026-07-19T01:56:49Z</dcterms:created>
  <dcterms:modified xsi:type="dcterms:W3CDTF">2026-07-19T01:56:49Z</dcterms:modified>
</cp:coreProperties>
</file>

<file path=docProps/custom.xml><?xml version="1.0" encoding="utf-8"?>
<Properties xmlns="http://schemas.openxmlformats.org/officeDocument/2006/custom-properties" xmlns:vt="http://schemas.openxmlformats.org/officeDocument/2006/docPropsVTypes"/>
</file>