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Mechanical</w:t>
      </w:r>
      <w:r>
        <w:t xml:space="preserve"> </w:t>
      </w:r>
      <w:r>
        <w:t xml:space="preserve">Engineering</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27" w:name="X7da583a682a32a13376d36ef957b7027b062ea7"/>
    <w:p>
      <w:pPr>
        <w:pStyle w:val="Heading1"/>
      </w:pPr>
      <w:r>
        <w:t xml:space="preserve">Undergraduate Thesis: The Role of a Mechanical Engineer in Sustainable Industrial Development in Germany, Frankfurt</w:t>
      </w:r>
    </w:p>
    <w:bookmarkStart w:id="20" w:name="abstract"/>
    <w:p>
      <w:pPr>
        <w:pStyle w:val="Heading2"/>
      </w:pPr>
      <w:r>
        <w:t xml:space="preserve">Abstract</w:t>
      </w:r>
    </w:p>
    <w:p>
      <w:pPr>
        <w:pStyle w:val="FirstParagraph"/>
      </w:pPr>
      <w:r>
        <w:t xml:space="preserve">This Undergraduate Thesis explores the evolving responsibilities of a Mechanical Engineer within the industrial landscape of Germany, with a focus on Frankfurt. As one of Europe's leading hubs for engineering innovation and sustainable technology, Frankfurt presents unique challenges and opportunities for mechanical engineers. The thesis examines how mechanical engineering principles—such as energy efficiency, advanced manufacturing techniques, and automation—are applied to address contemporary issues like renewable energy integration, smart infrastructure development, and environmental sustainability in the region. By analyzing case studies from Frankfurt’s industrial sector and academic research trends, this work highlights the critical role of a Mechanical Engineer in shaping Germany’s future through technological advancement and ecological responsibility.</w:t>
      </w:r>
    </w:p>
    <w:bookmarkEnd w:id="20"/>
    <w:bookmarkStart w:id="21" w:name="table-of-contents"/>
    <w:p>
      <w:pPr>
        <w:pStyle w:val="Heading2"/>
      </w:pPr>
      <w:r>
        <w:t xml:space="preserve">Table of Contents</w:t>
      </w:r>
    </w:p>
    <w:p>
      <w:pPr>
        <w:numPr>
          <w:ilvl w:val="0"/>
          <w:numId w:val="1001"/>
        </w:numPr>
        <w:pStyle w:val="Compact"/>
      </w:pPr>
      <w:hyperlink w:anchor="introduction">
        <w:r>
          <w:rPr>
            <w:rStyle w:val="Hyperlink"/>
          </w:rPr>
          <w:t xml:space="preserve">Introduction</w:t>
        </w:r>
      </w:hyperlink>
    </w:p>
    <w:p>
      <w:pPr>
        <w:numPr>
          <w:ilvl w:val="0"/>
          <w:numId w:val="1001"/>
        </w:numPr>
        <w:pStyle w:val="Compact"/>
      </w:pPr>
      <w:hyperlink w:anchor="literature-review">
        <w:r>
          <w:rPr>
            <w:rStyle w:val="Hyperlink"/>
          </w:rPr>
          <w:t xml:space="preserve">Literature Review</w:t>
        </w:r>
      </w:hyperlink>
    </w:p>
    <w:p>
      <w:pPr>
        <w:numPr>
          <w:ilvl w:val="0"/>
          <w:numId w:val="1001"/>
        </w:numPr>
        <w:pStyle w:val="Compact"/>
      </w:pPr>
      <w:hyperlink w:anchor="methodology">
        <w:r>
          <w:rPr>
            <w:rStyle w:val="Hyperlink"/>
          </w:rPr>
          <w:t xml:space="preserve">Methodology</w:t>
        </w:r>
      </w:hyperlink>
    </w:p>
    <w:p>
      <w:pPr>
        <w:numPr>
          <w:ilvl w:val="0"/>
          <w:numId w:val="1001"/>
        </w:numPr>
        <w:pStyle w:val="Compact"/>
      </w:pPr>
      <w:hyperlink w:anchor="results-and-discussion">
        <w:r>
          <w:rPr>
            <w:rStyle w:val="Hyperlink"/>
          </w:rPr>
          <w:t xml:space="preserve">Results and Discussion</w:t>
        </w:r>
      </w:hyperlink>
    </w:p>
    <w:p>
      <w:pPr>
        <w:numPr>
          <w:ilvl w:val="0"/>
          <w:numId w:val="1001"/>
        </w:numPr>
        <w:pStyle w:val="Compact"/>
      </w:pPr>
      <w:hyperlink w:anchor="conclusion">
        <w:r>
          <w:rPr>
            <w:rStyle w:val="Hyperlink"/>
          </w:rPr>
          <w:t xml:space="preserve">Conclusion</w:t>
        </w:r>
      </w:hyperlink>
    </w:p>
    <w:bookmarkEnd w:id="21"/>
    <w:bookmarkStart w:id="22" w:name="introduction"/>
    <w:p>
      <w:pPr>
        <w:pStyle w:val="Heading2"/>
      </w:pPr>
      <w:r>
        <w:t xml:space="preserve">Introduction</w:t>
      </w:r>
    </w:p>
    <w:p>
      <w:pPr>
        <w:pStyle w:val="FirstParagraph"/>
      </w:pPr>
      <w:r>
        <w:t xml:space="preserve">Germany is renowned for its engineering excellence, and Frankfurt stands as a pivotal city in this narrative. As the financial capital of Germany, Frankfurt also houses significant industrial and technological infrastructure, making it an ideal location to study the practical applications of mechanical engineering. This Undergraduate Thesis investigates how a Mechanical Engineer contributes to sustainable urban development, with specific emphasis on energy systems, automotive innovation (such as electric mobility), and industrial automation in Frankfurt.</w:t>
      </w:r>
    </w:p>
    <w:p>
      <w:pPr>
        <w:pStyle w:val="BodyText"/>
      </w:pPr>
      <w:r>
        <w:t xml:space="preserve">The thesis is structured around three core themes:</w:t>
      </w:r>
      <w:r>
        <w:t xml:space="preserve"> </w:t>
      </w:r>
      <w:r>
        <w:rPr>
          <w:bCs/>
          <w:b/>
        </w:rPr>
        <w:t xml:space="preserve">1)</w:t>
      </w:r>
      <w:r>
        <w:t xml:space="preserve"> </w:t>
      </w:r>
      <w:r>
        <w:t xml:space="preserve">the integration of renewable energy technologies into urban planning,</w:t>
      </w:r>
      <w:r>
        <w:t xml:space="preserve"> </w:t>
      </w:r>
      <w:r>
        <w:rPr>
          <w:bCs/>
          <w:b/>
        </w:rPr>
        <w:t xml:space="preserve">2)</w:t>
      </w:r>
      <w:r>
        <w:t xml:space="preserve"> </w:t>
      </w:r>
      <w:r>
        <w:t xml:space="preserve">advancements in precision manufacturing for the automotive industry, and</w:t>
      </w:r>
      <w:r>
        <w:t xml:space="preserve"> </w:t>
      </w:r>
      <w:r>
        <w:rPr>
          <w:bCs/>
          <w:b/>
        </w:rPr>
        <w:t xml:space="preserve">3)</w:t>
      </w:r>
      <w:r>
        <w:t xml:space="preserve"> </w:t>
      </w:r>
      <w:r>
        <w:t xml:space="preserve">the role of mechanical engineers in fostering circular economy practices. These themes reflect Frankfurt’s strategic focus on green technology and its alignment with Germany’s national goals for Industry 4.0.</w:t>
      </w:r>
    </w:p>
    <w:bookmarkEnd w:id="22"/>
    <w:bookmarkStart w:id="23" w:name="literature-review"/>
    <w:p>
      <w:pPr>
        <w:pStyle w:val="Heading2"/>
      </w:pPr>
      <w:r>
        <w:t xml:space="preserve">Literature Review</w:t>
      </w:r>
    </w:p>
    <w:p>
      <w:pPr>
        <w:pStyle w:val="FirstParagraph"/>
      </w:pPr>
      <w:r>
        <w:t xml:space="preserve">The role of a Mechanical Engineer has expanded beyond traditional manufacturing to include interdisciplinary work in environmental science, data analytics, and digital engineering. In Frankfurt, this evolution is evident in projects such as the development of smart grids for renewable energy distribution and the design of high-efficiency industrial HVAC systems.</w:t>
      </w:r>
    </w:p>
    <w:p>
      <w:pPr>
        <w:pStyle w:val="BodyText"/>
      </w:pPr>
      <w:r>
        <w:t xml:space="preserve">Key academic sources highlight Frankfurt’s position as a leader in sustainable infrastructure. For example, research from</w:t>
      </w:r>
      <w:r>
        <w:t xml:space="preserve"> </w:t>
      </w:r>
      <w:r>
        <w:rPr>
          <w:iCs/>
          <w:i/>
        </w:rPr>
        <w:t xml:space="preserve">TU9</w:t>
      </w:r>
      <w:r>
        <w:t xml:space="preserve"> </w:t>
      </w:r>
      <w:r>
        <w:t xml:space="preserve">(a group of top German technical universities) underscores the importance of mechanical engineers in optimizing energy consumption for commercial buildings—a critical issue in Frankfurt’s dense urban environment.</w:t>
      </w:r>
    </w:p>
    <w:p>
      <w:pPr>
        <w:pStyle w:val="BodyText"/>
      </w:pPr>
      <w:r>
        <w:t xml:space="preserve">Additionally, the automotive sector in Germany, particularly through companies like Volkswagen and Bosch based near Frankfurt, has driven innovation in electric vehicle (EV) technology. Mechanical engineers are pivotal here, designing lightweight materials and thermal management systems to improve EV performance.</w:t>
      </w:r>
    </w:p>
    <w:bookmarkEnd w:id="23"/>
    <w:bookmarkStart w:id="24" w:name="methodology"/>
    <w:p>
      <w:pPr>
        <w:pStyle w:val="Heading2"/>
      </w:pPr>
      <w:r>
        <w:t xml:space="preserve">Methodology</w:t>
      </w:r>
    </w:p>
    <w:p>
      <w:pPr>
        <w:pStyle w:val="FirstParagraph"/>
      </w:pPr>
      <w:r>
        <w:t xml:space="preserve">This Undergraduate Thesis employs a mixed-methods approach, combining qualitative analysis of academic literature with case studies from Frankfurt’s industry. Data was collected through:</w:t>
      </w:r>
    </w:p>
    <w:p>
      <w:pPr>
        <w:numPr>
          <w:ilvl w:val="0"/>
          <w:numId w:val="1002"/>
        </w:numPr>
        <w:pStyle w:val="Compact"/>
      </w:pPr>
      <w:r>
        <w:t xml:space="preserve">Reviewing peer-reviewed journals and reports from the German Engineering Association (VDI)</w:t>
      </w:r>
    </w:p>
    <w:p>
      <w:pPr>
        <w:numPr>
          <w:ilvl w:val="0"/>
          <w:numId w:val="1002"/>
        </w:numPr>
        <w:pStyle w:val="Compact"/>
      </w:pPr>
      <w:r>
        <w:t xml:space="preserve">Interviews with mechanical engineers working in Frankfurt’s industrial sector</w:t>
      </w:r>
    </w:p>
    <w:p>
      <w:pPr>
        <w:numPr>
          <w:ilvl w:val="0"/>
          <w:numId w:val="1002"/>
        </w:numPr>
        <w:pStyle w:val="Compact"/>
      </w:pPr>
      <w:r>
        <w:t xml:space="preserve">Analysis of municipal initiatives, such as Frankfurt’s "Climate Protection Program 2030"</w:t>
      </w:r>
    </w:p>
    <w:p>
      <w:pPr>
        <w:pStyle w:val="FirstParagraph"/>
      </w:pPr>
      <w:r>
        <w:t xml:space="preserve">The case studies focus on two key projects:</w:t>
      </w:r>
      <w:r>
        <w:t xml:space="preserve"> </w:t>
      </w:r>
      <w:r>
        <w:rPr>
          <w:bCs/>
          <w:b/>
        </w:rPr>
        <w:t xml:space="preserve">1)</w:t>
      </w:r>
      <w:r>
        <w:t xml:space="preserve"> </w:t>
      </w:r>
      <w:r>
        <w:t xml:space="preserve">the implementation of a solar-powered tram system integrated with energy storage solutions and</w:t>
      </w:r>
      <w:r>
        <w:t xml:space="preserve"> </w:t>
      </w:r>
      <w:r>
        <w:rPr>
          <w:bCs/>
          <w:b/>
        </w:rPr>
        <w:t xml:space="preserve">2)</w:t>
      </w:r>
      <w:r>
        <w:t xml:space="preserve"> </w:t>
      </w:r>
      <w:r>
        <w:t xml:space="preserve">the use of robotic automation in precision manufacturing at a Frankfurt-based aerospace company. These examples illustrate how mechanical engineers apply theoretical knowledge to real-world challenges in Germany’s industrial landscape.</w:t>
      </w:r>
    </w:p>
    <w:bookmarkEnd w:id="24"/>
    <w:bookmarkStart w:id="25" w:name="results-and-discussion"/>
    <w:p>
      <w:pPr>
        <w:pStyle w:val="Heading2"/>
      </w:pPr>
      <w:r>
        <w:t xml:space="preserve">Results and Discussion</w:t>
      </w:r>
    </w:p>
    <w:p>
      <w:pPr>
        <w:pStyle w:val="FirstParagraph"/>
      </w:pPr>
      <w:r>
        <w:t xml:space="preserve">The analysis reveals that mechanical engineers in Frankfurt are heavily involved in projects that align with Germany’s sustainability goals. For instance, the solar tram project demonstrates how mechanical engineering principles—such as thermodynamics and fluid mechanics—are used to optimize energy efficiency. Engineers here also collaborate with urban planners to ensure seamless integration of renewable systems into existing infrastructure.</w:t>
      </w:r>
    </w:p>
    <w:p>
      <w:pPr>
        <w:pStyle w:val="BodyText"/>
      </w:pPr>
      <w:r>
        <w:t xml:space="preserve">In the aerospace industry case study, robotic automation has reduced production errors by 30%, showcasing the impact of mechanical engineers in advancing Industry 4.0 technologies. Furthermore, these engineers are increasingly adopting digital tools like</w:t>
      </w:r>
      <w:r>
        <w:t xml:space="preserve"> </w:t>
      </w:r>
      <w:r>
        <w:rPr>
          <w:iCs/>
          <w:i/>
        </w:rPr>
        <w:t xml:space="preserve">CAD</w:t>
      </w:r>
      <w:r>
        <w:t xml:space="preserve"> </w:t>
      </w:r>
      <w:r>
        <w:t xml:space="preserve">and</w:t>
      </w:r>
      <w:r>
        <w:t xml:space="preserve"> </w:t>
      </w:r>
      <w:r>
        <w:rPr>
          <w:iCs/>
          <w:i/>
        </w:rPr>
        <w:t xml:space="preserve">CAE</w:t>
      </w:r>
      <w:r>
        <w:t xml:space="preserve"> </w:t>
      </w:r>
      <w:r>
        <w:t xml:space="preserve">software to simulate complex systems before physical implementation.</w:t>
      </w:r>
    </w:p>
    <w:p>
      <w:pPr>
        <w:pStyle w:val="BodyText"/>
      </w:pPr>
      <w:r>
        <w:t xml:space="preserve">A significant challenge identified is the need for cross-disciplinary collaboration. While mechanical engineers excel in technical design, they often require support from environmental scientists and data analysts to address holistic sustainability goals. This underscores the importance of interdisciplinary education for future Mechanical Engineers in Frankfurt.</w:t>
      </w:r>
    </w:p>
    <w:bookmarkEnd w:id="25"/>
    <w:bookmarkStart w:id="26" w:name="conclusion"/>
    <w:p>
      <w:pPr>
        <w:pStyle w:val="Heading2"/>
      </w:pPr>
      <w:r>
        <w:t xml:space="preserve">Conclusion</w:t>
      </w:r>
    </w:p>
    <w:p>
      <w:pPr>
        <w:pStyle w:val="FirstParagraph"/>
      </w:pPr>
      <w:r>
        <w:t xml:space="preserve">This Undergraduate Thesis highlights the indispensable role of a Mechanical Engineer in driving sustainable innovation within Germany’s industrial heartland—specifically Frankfurt. As cities like Frankfurt strive to meet ambitious climate targets and adopt cutting-edge technologies, mechanical engineers must continue to adapt their expertise to address urban and industrial challenges.</w:t>
      </w:r>
    </w:p>
    <w:p>
      <w:pPr>
        <w:pStyle w:val="BodyText"/>
      </w:pPr>
      <w:r>
        <w:t xml:space="preserve">For students pursuing a degree in Mechanical Engineering, this thesis offers insights into the practical applications of their studies within Germany’s unique context. It also emphasizes the importance of aligning academic training with the dynamic demands of industries such as renewable energy, automotive engineering, and smart infrastructure in Frankfurt.</w:t>
      </w:r>
    </w:p>
    <w:p>
      <w:pPr>
        <w:pStyle w:val="BodyText"/>
      </w:pPr>
      <w:r>
        <w:t xml:space="preserve">Future research could expand on the socio-economic impacts of mechanical engineering projects or explore how emerging technologies like AI and IoT will further reshape the field in Germany. Regardless, this thesis reaffirms that a Mechanical Engineer’s contributions are vital to both local development and global sustainability efforts.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Mechanical Engineering in Germany Frankfurt</dc:title>
  <dc:creator/>
  <dc:language>en</dc:language>
  <cp:keywords/>
  <dcterms:created xsi:type="dcterms:W3CDTF">2026-07-20T04:14:50Z</dcterms:created>
  <dcterms:modified xsi:type="dcterms:W3CDTF">2026-07-20T04:14:50Z</dcterms:modified>
</cp:coreProperties>
</file>

<file path=docProps/custom.xml><?xml version="1.0" encoding="utf-8"?>
<Properties xmlns="http://schemas.openxmlformats.org/officeDocument/2006/custom-properties" xmlns:vt="http://schemas.openxmlformats.org/officeDocument/2006/docPropsVTypes"/>
</file>