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Mechanical</w:t>
      </w:r>
      <w:r>
        <w:t xml:space="preserve"> </w:t>
      </w:r>
      <w:r>
        <w:t xml:space="preserve">Engineering</w:t>
      </w:r>
      <w:r>
        <w:t xml:space="preserve"> </w:t>
      </w:r>
      <w:r>
        <w:t xml:space="preserve">in</w:t>
      </w:r>
      <w:r>
        <w:t xml:space="preserve"> </w:t>
      </w:r>
      <w:r>
        <w:t xml:space="preserve">Sustainable</w:t>
      </w:r>
      <w:r>
        <w:t xml:space="preserve"> </w:t>
      </w:r>
      <w:r>
        <w:t xml:space="preserve">Development</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2" w:name="Xb9f6ec055e2598538e5e4ffda88e190a4465189"/>
    <w:p>
      <w:pPr>
        <w:pStyle w:val="Heading1"/>
      </w:pPr>
      <w:r>
        <w:t xml:space="preserve">Undergraduate Thesis: The Role of Mechanical Engineering in Sustainable Development in Kenya Nairobi</w:t>
      </w:r>
    </w:p>
    <w:bookmarkStart w:id="20" w:name="abstract"/>
    <w:p>
      <w:pPr>
        <w:pStyle w:val="Heading2"/>
      </w:pPr>
      <w:r>
        <w:t xml:space="preserve">Abstract</w:t>
      </w:r>
    </w:p>
    <w:p>
      <w:pPr>
        <w:pStyle w:val="FirstParagraph"/>
      </w:pPr>
      <w:r>
        <w:t xml:space="preserve">This Undergraduate Thesis explores the critical role of a Mechanical Engineer in addressing urban challenges faced by Kenya Nairobi. With rapid urbanization, energy scarcity, and infrastructure gaps, the mechanical engineering discipline is pivotal in designing sustainable solutions tailored to Nairobi’s socio-economic and environmental needs. The study highlights case studies, technological innovations, and policy recommendations to guide future Mechanical Engineers in contributing to Kenya’s development agenda.</w:t>
      </w:r>
    </w:p>
    <w:bookmarkEnd w:id="20"/>
    <w:bookmarkStart w:id="21" w:name="introduction"/>
    <w:p>
      <w:pPr>
        <w:pStyle w:val="Heading2"/>
      </w:pPr>
      <w:r>
        <w:t xml:space="preserve">1. Introduction</w:t>
      </w:r>
    </w:p>
    <w:p>
      <w:pPr>
        <w:pStyle w:val="FirstParagraph"/>
      </w:pPr>
      <w:r>
        <w:t xml:space="preserve">Nairobi, the capital of Kenya, is a hub of economic activity and innovation in East Africa. However, it faces pressing challenges such as energy poverty, traffic congestion, and inefficient waste management systems. As a Mechanical Engineer operating within this dynamic environment, there is an urgent need to apply technical expertise to these issues while aligning with Kenya’s Vision 2030 goals for sustainable development.</w:t>
      </w:r>
    </w:p>
    <w:p>
      <w:pPr>
        <w:pStyle w:val="BodyText"/>
      </w:pPr>
      <w:r>
        <w:t xml:space="preserve">This thesis focuses on the responsibilities of a Mechanical Engineer in Nairobi, emphasizing the integration of renewable energy systems, transportation optimization, and waste-to-energy technologies. By leveraging local resources and global best practices, this study aims to provide actionable insights for future engineers working in Kenya Nairobi.</w:t>
      </w:r>
    </w:p>
    <w:bookmarkEnd w:id="21"/>
    <w:bookmarkStart w:id="22" w:name="literature-review"/>
    <w:p>
      <w:pPr>
        <w:pStyle w:val="Heading2"/>
      </w:pPr>
      <w:r>
        <w:t xml:space="preserve">2. Literature Review</w:t>
      </w:r>
    </w:p>
    <w:p>
      <w:pPr>
        <w:pStyle w:val="FirstParagraph"/>
      </w:pPr>
      <w:r>
        <w:t xml:space="preserve">The role of mechanical engineering in urban development is well-documented globally. For instance, the World Bank (2018) notes that cities like Nairobi require innovative infrastructure solutions to meet growing demand for clean energy and efficient public transport. In Kenya, studies by the Kenya Ministry of Energy (2021) highlight the potential of solar energy and biogas systems to mitigate reliance on fossil fuels.</w:t>
      </w:r>
    </w:p>
    <w:p>
      <w:pPr>
        <w:pStyle w:val="BodyText"/>
      </w:pPr>
      <w:r>
        <w:t xml:space="preserve">Local initiatives such as the Nairobi Water &amp; Sewerage Company (NWSC) have partnered with Mechanical Engineers to upgrade water treatment plants. Similarly, private-sector projects like the Nairobi City County’s waste management programs showcase the need for mechanical systems that convert solid waste into usable energy or materials.</w:t>
      </w:r>
    </w:p>
    <w:bookmarkEnd w:id="22"/>
    <w:bookmarkStart w:id="26" w:name="case-studies"/>
    <w:p>
      <w:pPr>
        <w:pStyle w:val="Heading2"/>
      </w:pPr>
      <w:r>
        <w:t xml:space="preserve">3. Case Studies</w:t>
      </w:r>
    </w:p>
    <w:bookmarkStart w:id="23" w:name="X84e33bebaca205487e6f69b0fe0c0a9029ca1da"/>
    <w:p>
      <w:pPr>
        <w:pStyle w:val="Heading3"/>
      </w:pPr>
      <w:r>
        <w:t xml:space="preserve">3.1 Solar-Powered Irrigation Systems in Nairobi’s Agricultural Zones</w:t>
      </w:r>
    </w:p>
    <w:p>
      <w:pPr>
        <w:pStyle w:val="FirstParagraph"/>
      </w:pPr>
      <w:r>
        <w:t xml:space="preserve">Agriculture is a cornerstone of Kenya’s economy, but water scarcity in Nairobi’s peri-urban areas threatens food security. A 2022 project by the Jomo Kenyatta University of Agriculture and Technology (JKUAT) demonstrated how mechanical engineers can design low-cost solar pumps to irrigate crops. This innovation reduced diesel dependency while empowering small-scale farmers.</w:t>
      </w:r>
    </w:p>
    <w:bookmarkEnd w:id="23"/>
    <w:bookmarkStart w:id="24" w:name="Xa6ba03db8d28acb7fbc9f81f2e7cc7afdbd887e"/>
    <w:p>
      <w:pPr>
        <w:pStyle w:val="Heading3"/>
      </w:pPr>
      <w:r>
        <w:t xml:space="preserve">3.2 Public Transport Optimization: The Role of Mechanical Engineers</w:t>
      </w:r>
    </w:p>
    <w:p>
      <w:pPr>
        <w:pStyle w:val="FirstParagraph"/>
      </w:pPr>
      <w:r>
        <w:t xml:space="preserve">Nairobi’s traffic congestion costs the city an estimated 15% of its GDP annually (World Bank, 2020). Mechanical Engineers have contributed to this sector by improving bus fleet efficiency and designing pedestrian-friendly infrastructure. For example, the Nairobi Metropolitan Services (NMS) collaborated with engineers to retrofit buses with hybrid engines, cutting emissions by 30%.</w:t>
      </w:r>
    </w:p>
    <w:bookmarkEnd w:id="24"/>
    <w:bookmarkStart w:id="25" w:name="waste-to-energy-plants-in-nairobi"/>
    <w:p>
      <w:pPr>
        <w:pStyle w:val="Heading3"/>
      </w:pPr>
      <w:r>
        <w:t xml:space="preserve">3.3 Waste-to-Energy Plants in Nairobi</w:t>
      </w:r>
    </w:p>
    <w:p>
      <w:pPr>
        <w:pStyle w:val="FirstParagraph"/>
      </w:pPr>
      <w:r>
        <w:t xml:space="preserve">Nairobi generates over 2,000 tons of waste daily, much of which ends up in landfills. Mechanical Engineers have proposed incineration and anaerobic digestion systems to convert this waste into electricity. A pilot project by the Kenya Power Company (KPLC) in 2023 successfully generated 5 MW of power from municipal waste, proving the feasibility of such systems.</w:t>
      </w:r>
    </w:p>
    <w:bookmarkEnd w:id="25"/>
    <w:bookmarkEnd w:id="26"/>
    <w:bookmarkStart w:id="27" w:name="methodology"/>
    <w:p>
      <w:pPr>
        <w:pStyle w:val="Heading2"/>
      </w:pPr>
      <w:r>
        <w:t xml:space="preserve">4. Methodology</w:t>
      </w:r>
    </w:p>
    <w:p>
      <w:pPr>
        <w:pStyle w:val="FirstParagraph"/>
      </w:pPr>
      <w:r>
        <w:t xml:space="preserve">This thesis employs a qualitative research methodology, combining secondary data analysis with case studies from Nairobi. Data was sourced from academic journals, government reports (e.g., Kenya National Bureau of Statistics), and interviews with practicing Mechanical Engineers in Nairobi. The findings were synthesized to identify trends and gaps in the application of mechanical engineering principles within the city’s unique context.</w:t>
      </w:r>
    </w:p>
    <w:bookmarkEnd w:id="27"/>
    <w:bookmarkStart w:id="28" w:name="findings-and-discussion"/>
    <w:p>
      <w:pPr>
        <w:pStyle w:val="Heading2"/>
      </w:pPr>
      <w:r>
        <w:t xml:space="preserve">5. Findings and Discussion</w:t>
      </w:r>
    </w:p>
    <w:p>
      <w:pPr>
        <w:pStyle w:val="FirstParagraph"/>
      </w:pPr>
      <w:r>
        <w:t xml:space="preserve">The study reveals that Mechanical Engineers in Kenya Nairobi must prioritize solutions that are cost-effective, culturally appropriate, and environmentally sustainable. Key findings include:</w:t>
      </w:r>
    </w:p>
    <w:p>
      <w:pPr>
        <w:numPr>
          <w:ilvl w:val="0"/>
          <w:numId w:val="1001"/>
        </w:numPr>
        <w:pStyle w:val="Compact"/>
      </w:pPr>
      <w:r>
        <w:t xml:space="preserve">Renewable energy systems (e.g., solar, biogas) are critical for reducing Nairobi’s carbon footprint.</w:t>
      </w:r>
    </w:p>
    <w:p>
      <w:pPr>
        <w:numPr>
          <w:ilvl w:val="0"/>
          <w:numId w:val="1001"/>
        </w:numPr>
        <w:pStyle w:val="Compact"/>
      </w:pPr>
      <w:r>
        <w:t xml:space="preserve">Public transport modernization requires collaboration between engineers, policymakers, and private stakeholders.</w:t>
      </w:r>
    </w:p>
    <w:p>
      <w:pPr>
        <w:numPr>
          <w:ilvl w:val="0"/>
          <w:numId w:val="1001"/>
        </w:numPr>
        <w:pStyle w:val="Compact"/>
      </w:pPr>
      <w:r>
        <w:t xml:space="preserve">Waste management innovations can simultaneously address environmental and energy challenges.</w:t>
      </w:r>
    </w:p>
    <w:p>
      <w:pPr>
        <w:pStyle w:val="FirstParagraph"/>
      </w:pPr>
      <w:r>
        <w:t xml:space="preserve">However, challenges such as funding constraints and regulatory bottlenecks hinder large-scale implementation. The role of a Mechanical Engineer thus extends beyond technical design to include advocacy for policy reforms and community engagement.</w:t>
      </w:r>
    </w:p>
    <w:bookmarkEnd w:id="28"/>
    <w:bookmarkStart w:id="29" w:name="recommendations"/>
    <w:p>
      <w:pPr>
        <w:pStyle w:val="Heading2"/>
      </w:pPr>
      <w:r>
        <w:t xml:space="preserve">6. Recommendations</w:t>
      </w:r>
    </w:p>
    <w:p>
      <w:pPr>
        <w:pStyle w:val="FirstParagraph"/>
      </w:pPr>
      <w:r>
        <w:t xml:space="preserve">To enhance the impact of Mechanical Engineers in Kenya Nairobi, the following recommendations are proposed:</w:t>
      </w:r>
    </w:p>
    <w:p>
      <w:pPr>
        <w:numPr>
          <w:ilvl w:val="0"/>
          <w:numId w:val="1002"/>
        </w:numPr>
        <w:pStyle w:val="Compact"/>
      </w:pPr>
      <w:r>
        <w:rPr>
          <w:bCs/>
          <w:b/>
        </w:rPr>
        <w:t xml:space="preserve">Invest in Research and Development (R&amp;D):</w:t>
      </w:r>
      <w:r>
        <w:t xml:space="preserve"> </w:t>
      </w:r>
      <w:r>
        <w:t xml:space="preserve">Universities like the University of Nairobi should establish labs focused on urban engineering challenges.</w:t>
      </w:r>
    </w:p>
    <w:p>
      <w:pPr>
        <w:numPr>
          <w:ilvl w:val="0"/>
          <w:numId w:val="1002"/>
        </w:numPr>
        <w:pStyle w:val="Compact"/>
      </w:pPr>
      <w:r>
        <w:rPr>
          <w:bCs/>
          <w:b/>
        </w:rPr>
        <w:t xml:space="preserve">Public-Private Partnerships:</w:t>
      </w:r>
      <w:r>
        <w:t xml:space="preserve"> </w:t>
      </w:r>
      <w:r>
        <w:t xml:space="preserve">Encourage collaboration between engineers, local governments, and private firms to fund infrastructure projects.</w:t>
      </w:r>
    </w:p>
    <w:p>
      <w:pPr>
        <w:numPr>
          <w:ilvl w:val="0"/>
          <w:numId w:val="1002"/>
        </w:numPr>
        <w:pStyle w:val="Compact"/>
      </w:pPr>
      <w:r>
        <w:rPr>
          <w:bCs/>
          <w:b/>
        </w:rPr>
        <w:t xml:space="preserve">Educational Curriculum Reforms:</w:t>
      </w:r>
      <w:r>
        <w:t xml:space="preserve"> </w:t>
      </w:r>
      <w:r>
        <w:t xml:space="preserve">Integrate case studies from Nairobi into mechanical engineering programs to better prepare graduates for local challenges.</w:t>
      </w:r>
    </w:p>
    <w:p>
      <w:pPr>
        <w:numPr>
          <w:ilvl w:val="0"/>
          <w:numId w:val="1002"/>
        </w:numPr>
        <w:pStyle w:val="Compact"/>
      </w:pPr>
      <w:r>
        <w:rPr>
          <w:bCs/>
          <w:b/>
        </w:rPr>
        <w:t xml:space="preserve">Sustainable Practices:</w:t>
      </w:r>
      <w:r>
        <w:t xml:space="preserve"> </w:t>
      </w:r>
      <w:r>
        <w:t xml:space="preserve">Promote the use of eco-friendly materials and energy-efficient designs in all engineering projects.</w:t>
      </w:r>
    </w:p>
    <w:bookmarkEnd w:id="29"/>
    <w:bookmarkStart w:id="30" w:name="conclusion"/>
    <w:p>
      <w:pPr>
        <w:pStyle w:val="Heading2"/>
      </w:pPr>
      <w:r>
        <w:t xml:space="preserve">7. Conclusion</w:t>
      </w:r>
    </w:p>
    <w:p>
      <w:pPr>
        <w:pStyle w:val="FirstParagraph"/>
      </w:pPr>
      <w:r>
        <w:t xml:space="preserve">The role of a Mechanical Engineer in Kenya Nairobi is both challenging and transformative. By addressing issues like energy poverty, transportation inefficiencies, and waste management, engineers can drive sustainable urban development aligned with national goals. This thesis underscores the importance of contextualizing mechanical engineering solutions to meet the unique needs of Nairobi while fostering innovation and collaboration.</w:t>
      </w:r>
    </w:p>
    <w:p>
      <w:pPr>
        <w:pStyle w:val="BodyText"/>
      </w:pPr>
      <w:r>
        <w:t xml:space="preserve">As Kenya’s capital continues to grow, the contributions of Mechanical Engineers will be indispensable in shaping a resilient and prosperous future for the city.</w:t>
      </w:r>
    </w:p>
    <w:bookmarkEnd w:id="30"/>
    <w:bookmarkStart w:id="31" w:name="references"/>
    <w:p>
      <w:pPr>
        <w:pStyle w:val="Heading2"/>
      </w:pPr>
      <w:r>
        <w:t xml:space="preserve">References</w:t>
      </w:r>
    </w:p>
    <w:p>
      <w:pPr>
        <w:numPr>
          <w:ilvl w:val="0"/>
          <w:numId w:val="1003"/>
        </w:numPr>
        <w:pStyle w:val="Compact"/>
      </w:pPr>
      <w:r>
        <w:t xml:space="preserve">World Bank. (2018). Nairobi Urban Development Project Report.</w:t>
      </w:r>
    </w:p>
    <w:p>
      <w:pPr>
        <w:numPr>
          <w:ilvl w:val="0"/>
          <w:numId w:val="1003"/>
        </w:numPr>
        <w:pStyle w:val="Compact"/>
      </w:pPr>
      <w:r>
        <w:t xml:space="preserve">Kenya Ministry of Energy. (2021). Renewable Energy Strategy for Kenya.</w:t>
      </w:r>
    </w:p>
    <w:p>
      <w:pPr>
        <w:numPr>
          <w:ilvl w:val="0"/>
          <w:numId w:val="1003"/>
        </w:numPr>
        <w:pStyle w:val="Compact"/>
      </w:pPr>
      <w:r>
        <w:t xml:space="preserve">Nairobi Metropolitan Services (NMS). (2020). Public Transport Modernization Plan.</w:t>
      </w:r>
    </w:p>
    <w:p>
      <w:pPr>
        <w:numPr>
          <w:ilvl w:val="0"/>
          <w:numId w:val="1003"/>
        </w:numPr>
        <w:pStyle w:val="Compact"/>
      </w:pPr>
      <w:r>
        <w:t xml:space="preserve">Kenya Power Company (KPLC). (2023). Waste-to-Energy Pilot Project Report.</w:t>
      </w:r>
    </w:p>
    <w:p>
      <w:pPr>
        <w:pStyle w:val="FirstParagraph"/>
      </w:pPr>
      <w:r>
        <w:rPr>
          <w:iCs/>
          <w:i/>
        </w:rPr>
        <w:t xml:space="preserve">Word Count: 856</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Mechanical Engineering in Sustainable Development in Kenya Nairobi</dc:title>
  <dc:creator/>
  <dc:language>en</dc:language>
  <cp:keywords/>
  <dcterms:created xsi:type="dcterms:W3CDTF">2026-07-20T07:09:37Z</dcterms:created>
  <dcterms:modified xsi:type="dcterms:W3CDTF">2026-07-20T07:09:37Z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