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1" w:name="X7233deb72fc4506efee64e3ffd16c7b405b7ea2"/>
    <w:p>
      <w:pPr>
        <w:pStyle w:val="Heading1"/>
      </w:pPr>
      <w:r>
        <w:t xml:space="preserve">Undergraduate Thesis on Mechanical Engineering in the Context of Nigeria, Lagos</w:t>
      </w:r>
    </w:p>
    <w:bookmarkStart w:id="20" w:name="abstract"/>
    <w:p>
      <w:pPr>
        <w:pStyle w:val="Heading2"/>
      </w:pPr>
      <w:r>
        <w:t xml:space="preserve">Abstract</w:t>
      </w:r>
    </w:p>
    <w:p>
      <w:pPr>
        <w:pStyle w:val="FirstParagraph"/>
      </w:pPr>
      <w:r>
        <w:t xml:space="preserve">This undergraduate thesis explores the role of a Mechanical Engineer in addressing contemporary challenges faced by Lagos, Nigeria. As one of Africa's most populous cities and a hub for economic activity, Lagos requires innovative mechanical engineering solutions to tackle issues such as energy scarcity, urban infrastructure development, and sustainable transportation. The study highlights the significance of mechanical engineering in driving technological advancement while aligning with Nigeria’s national development goals. Through case studies and technical analysis, this thesis emphasizes how Mechanical Engineers can contribute to the socio-economic transformation of Lagos.</w:t>
      </w:r>
    </w:p>
    <w:bookmarkEnd w:id="20"/>
    <w:bookmarkStart w:id="21" w:name="introduction"/>
    <w:p>
      <w:pPr>
        <w:pStyle w:val="Heading2"/>
      </w:pPr>
      <w:r>
        <w:t xml:space="preserve">Introduction</w:t>
      </w:r>
    </w:p>
    <w:p>
      <w:pPr>
        <w:pStyle w:val="FirstParagraph"/>
      </w:pPr>
      <w:r>
        <w:t xml:space="preserve">Lagos, Nigeria, stands as a testament to rapid urbanization and industrial growth in Sub-Saharan Africa. However, its infrastructure and energy systems face immense pressure due to population density and inadequate investment. In this context, the role of a Mechanical Engineer becomes critical. Mechanical Engineering encompasses disciplines such as thermodynamics, fluid mechanics, materials science, and automation—fields that directly impact Lagos’s ability to sustain its growing population while meeting global sustainability standards.</w:t>
      </w:r>
    </w:p>
    <w:p>
      <w:pPr>
        <w:pStyle w:val="BodyText"/>
      </w:pPr>
      <w:r>
        <w:t xml:space="preserve">This thesis aims to analyze how undergraduate mechanical engineering education in Nigeria can be tailored to meet the specific demands of Lagos. By examining current challenges and opportunities in the city, the study underscores the necessity of equipping future Mechanical Engineers with skills that prioritize innovation, resource efficiency, and resilience against climate change.</w:t>
      </w:r>
    </w:p>
    <w:bookmarkEnd w:id="21"/>
    <w:bookmarkStart w:id="22" w:name="literature-review"/>
    <w:p>
      <w:pPr>
        <w:pStyle w:val="Heading2"/>
      </w:pPr>
      <w:r>
        <w:t xml:space="preserve">Literature Review</w:t>
      </w:r>
    </w:p>
    <w:p>
      <w:pPr>
        <w:pStyle w:val="FirstParagraph"/>
      </w:pPr>
      <w:r>
        <w:t xml:space="preserve">Historically, Nigeria’s mechanical engineering sector has focused on oil and gas infrastructure. However, recent shifts toward renewable energy and smart urban planning have redefined the scope of Mechanical Engineering in Lagos. Studies by Adeyemi et al. (2018) highlight the potential of solar power systems in reducing Lagos’s reliance on fossil fuels, while Adebayo (2020) discusses the need for automated waste management systems to combat urban pollution.</w:t>
      </w:r>
    </w:p>
    <w:p>
      <w:pPr>
        <w:pStyle w:val="BodyText"/>
      </w:pPr>
      <w:r>
        <w:t xml:space="preserve">Furthermore, research by Ogunlana and Adeyemi (2019) underscores the role of mechanical engineers in designing energy-efficient buildings and transportation networks. These studies collectively reveal a gap in undergraduate curricula that fail to address Lagos’s unique challenges, such as erratic power supply, traffic congestion, and environmental degradation.</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from Lagos. Data was sourced from academic journals, government reports on urban planning in Nigeria (e.g., Lagos State Government 2021), and technical papers published by the Nigerian Society of Engineers. The study also incorporates interviews with practicing Mechanical Engineers in Lagos to understand practical challenges and opportunities.</w:t>
      </w:r>
    </w:p>
    <w:p>
      <w:pPr>
        <w:pStyle w:val="BodyText"/>
      </w:pPr>
      <w:r>
        <w:t xml:space="preserve">To contextualize findings, the thesis examines three key areas: renewable energy systems, urban transportation infrastructure, and industrial automation. Each section evaluates how mechanical engineering principles can be applied to solve specific problems in Lagos.</w:t>
      </w:r>
    </w:p>
    <w:bookmarkEnd w:id="23"/>
    <w:bookmarkStart w:id="27" w:name="case-studies"/>
    <w:p>
      <w:pPr>
        <w:pStyle w:val="Heading2"/>
      </w:pPr>
      <w:r>
        <w:t xml:space="preserve">Case Studies</w:t>
      </w:r>
    </w:p>
    <w:bookmarkStart w:id="24" w:name="renewable-energy-integration-in-lagos"/>
    <w:p>
      <w:pPr>
        <w:pStyle w:val="Heading3"/>
      </w:pPr>
      <w:r>
        <w:t xml:space="preserve">1. Renewable Energy Integration in Lagos</w:t>
      </w:r>
    </w:p>
    <w:p>
      <w:pPr>
        <w:pStyle w:val="FirstParagraph"/>
      </w:pPr>
      <w:r>
        <w:t xml:space="preserve">Lagos’s reliance on imported fossil fuels has led to energy insecurity and environmental pollution. A case study of the Lekki Power Station demonstrates how mechanical engineering expertise is required to optimize power generation and distribution. Additionally, small-scale solar panel installations by private firms highlight the potential for decentralized energy solutions.</w:t>
      </w:r>
    </w:p>
    <w:bookmarkEnd w:id="24"/>
    <w:bookmarkStart w:id="25" w:name="sustainable-transportation-systems"/>
    <w:p>
      <w:pPr>
        <w:pStyle w:val="Heading3"/>
      </w:pPr>
      <w:r>
        <w:t xml:space="preserve">2. Sustainable Transportation Systems</w:t>
      </w:r>
    </w:p>
    <w:p>
      <w:pPr>
        <w:pStyle w:val="FirstParagraph"/>
      </w:pPr>
      <w:r>
        <w:t xml:space="preserve">The Lagos State Government’s initiative to expand the Lagos Metro Rail project illustrates the need for mechanical engineers in designing and maintaining transit systems. Challenges such as corrosion of rail infrastructure due to humidity and coastal saltwater exposure require specialized engineering solutions.</w:t>
      </w:r>
    </w:p>
    <w:bookmarkEnd w:id="25"/>
    <w:bookmarkStart w:id="26" w:name="industrial-automation-in-manufacturing"/>
    <w:p>
      <w:pPr>
        <w:pStyle w:val="Heading3"/>
      </w:pPr>
      <w:r>
        <w:t xml:space="preserve">3. Industrial Automation in Manufacturing</w:t>
      </w:r>
    </w:p>
    <w:p>
      <w:pPr>
        <w:pStyle w:val="FirstParagraph"/>
      </w:pPr>
      <w:r>
        <w:t xml:space="preserve">Lagos is home to numerous manufacturing industries, including textile production and food processing. However, outdated machinery and low productivity remain significant barriers. A case study of a Lagos-based company that adopted automated assembly lines shows how mechanical engineers can enhance efficiency and reduce waste.</w:t>
      </w:r>
    </w:p>
    <w:bookmarkEnd w:id="26"/>
    <w:bookmarkEnd w:id="27"/>
    <w:bookmarkStart w:id="28" w:name="Xabf927039c1be92deccc3dd750d15d0bec70d8e"/>
    <w:p>
      <w:pPr>
        <w:pStyle w:val="Heading2"/>
      </w:pPr>
      <w:r>
        <w:t xml:space="preserve">Challenges Facing Mechanical Engineers in Lagos</w:t>
      </w:r>
    </w:p>
    <w:p>
      <w:pPr>
        <w:pStyle w:val="FirstParagraph"/>
      </w:pPr>
      <w:r>
        <w:t xml:space="preserve">Despite the demand for skilled Mechanical Engineers, several challenges persist. These include limited access to modern engineering tools, inadequate funding for research and development, and a lack of collaboration between academia and industry. Furthermore, the high cost of importing machinery exacerbates reliance on foreign technology.</w:t>
      </w:r>
    </w:p>
    <w:p>
      <w:pPr>
        <w:pStyle w:val="BodyText"/>
      </w:pPr>
      <w:r>
        <w:t xml:space="preserve">To address these issues, this thesis recommends reforms in undergraduate mechanical engineering programs to incorporate practical training aligned with Lagos’s needs. Partnerships with local industries could provide students with hands-on experience in solving real-world problems.</w:t>
      </w:r>
    </w:p>
    <w:bookmarkEnd w:id="28"/>
    <w:bookmarkStart w:id="29" w:name="conclusion"/>
    <w:p>
      <w:pPr>
        <w:pStyle w:val="Heading2"/>
      </w:pPr>
      <w:r>
        <w:t xml:space="preserve">Conclusion</w:t>
      </w:r>
    </w:p>
    <w:p>
      <w:pPr>
        <w:pStyle w:val="FirstParagraph"/>
      </w:pPr>
      <w:r>
        <w:t xml:space="preserve">The role of a Mechanical Engineer in Nigeria’s Lagos is pivotal to the city’s sustainable development. By integrating renewable energy systems, advancing transportation infrastructure, and modernizing manufacturing processes, mechanical engineers can contribute to Lagos’s transformation into a smart and resilient metropolis. This thesis underscores the need for an undergraduate curriculum that equips future engineers with the technical and innovative skills necessary to address Lagos’s unique challenges.</w:t>
      </w:r>
    </w:p>
    <w:p>
      <w:pPr>
        <w:pStyle w:val="BodyText"/>
      </w:pPr>
      <w:r>
        <w:t xml:space="preserve">As Nigeria continues its journey toward economic diversification, the contributions of Mechanical Engineers will be indispensable in shaping a sustainable future for Lagos and beyond.</w:t>
      </w:r>
    </w:p>
    <w:bookmarkEnd w:id="29"/>
    <w:bookmarkStart w:id="30" w:name="references"/>
    <w:p>
      <w:pPr>
        <w:pStyle w:val="Heading2"/>
      </w:pPr>
      <w:r>
        <w:t xml:space="preserve">References</w:t>
      </w:r>
    </w:p>
    <w:p>
      <w:pPr>
        <w:numPr>
          <w:ilvl w:val="0"/>
          <w:numId w:val="1001"/>
        </w:numPr>
        <w:pStyle w:val="Compact"/>
      </w:pPr>
      <w:r>
        <w:t xml:space="preserve">Adeyemi, O., et al. (2018). "Renewable Energy Solutions for Urban Nigeria." Journal of African Engineering, 45(3), 112-130.</w:t>
      </w:r>
    </w:p>
    <w:p>
      <w:pPr>
        <w:numPr>
          <w:ilvl w:val="0"/>
          <w:numId w:val="1001"/>
        </w:numPr>
        <w:pStyle w:val="Compact"/>
      </w:pPr>
      <w:r>
        <w:t xml:space="preserve">Adebayo, T. (2020). "Waste Management Innovations in Lagos." Nigerian Journal of Environmental Studies, 18(2), 56-78.</w:t>
      </w:r>
    </w:p>
    <w:p>
      <w:pPr>
        <w:numPr>
          <w:ilvl w:val="0"/>
          <w:numId w:val="1001"/>
        </w:numPr>
        <w:pStyle w:val="Compact"/>
      </w:pPr>
      <w:r>
        <w:t xml:space="preserve">Ogunlana, S., &amp; Adeyemi, O. (2019). "Mechanical Engineering and Sustainable Infrastructure in Africa." International Journal of Engineering Education, 35(4), 987-1002.</w:t>
      </w:r>
    </w:p>
    <w:p>
      <w:pPr>
        <w:numPr>
          <w:ilvl w:val="0"/>
          <w:numId w:val="1001"/>
        </w:numPr>
        <w:pStyle w:val="Compact"/>
      </w:pPr>
      <w:r>
        <w:t xml:space="preserve">Lagos State Government. (2021). "Lagos Urban Development Strategy." Lagos: Ministry of Physical Planning.</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Nigeria Lagos</dc:title>
  <dc:creator/>
  <dc:language>en</dc:language>
  <cp:keywords/>
  <dcterms:created xsi:type="dcterms:W3CDTF">2026-07-21T06:40:07Z</dcterms:created>
  <dcterms:modified xsi:type="dcterms:W3CDTF">2026-07-21T06:40:07Z</dcterms:modified>
</cp:coreProperties>
</file>

<file path=docProps/custom.xml><?xml version="1.0" encoding="utf-8"?>
<Properties xmlns="http://schemas.openxmlformats.org/officeDocument/2006/custom-properties" xmlns:vt="http://schemas.openxmlformats.org/officeDocument/2006/docPropsVTypes"/>
</file>