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Istanbul</w:t>
      </w:r>
    </w:p>
    <w:p>
      <w:pPr>
        <w:pStyle w:val="FirstParagraph"/>
      </w:pPr>
      <w:r>
        <w:t xml:space="preserve">```html</w:t>
      </w:r>
    </w:p>
    <w:bookmarkStart w:id="29" w:name="X8b42705ce986ad13593c6e8511d1146f7abb237"/>
    <w:p>
      <w:pPr>
        <w:pStyle w:val="Heading1"/>
      </w:pPr>
      <w:r>
        <w:t xml:space="preserve">Undergraduate Thesis: Design and Analysis of a Sustainable Mechanical System for Industrial Applications in Istanbul, Turkey</w:t>
      </w:r>
    </w:p>
    <w:bookmarkStart w:id="20" w:name="abstract"/>
    <w:p>
      <w:pPr>
        <w:pStyle w:val="Heading2"/>
      </w:pPr>
      <w:r>
        <w:t xml:space="preserve">Abstract</w:t>
      </w:r>
    </w:p>
    <w:p>
      <w:pPr>
        <w:pStyle w:val="FirstParagraph"/>
      </w:pPr>
      <w:r>
        <w:t xml:space="preserve">This Undergraduate Thesis explores the role of a Mechanical Engineer in addressing industrial challenges specific to Istanbul, Turkey. Focusing on sustainable design principles and advanced manufacturing techniques, the study evaluates innovative solutions for energy efficiency and material optimization in urban industrial settings. By integrating theoretical knowledge with practical case studies from Istanbul’s rapidly evolving mechanical engineering sector, this document highlights how modern engineers can contribute to the city's economic growth while addressing environmental concerns.</w:t>
      </w:r>
    </w:p>
    <w:bookmarkEnd w:id="20"/>
    <w:bookmarkStart w:id="21" w:name="introduction"/>
    <w:p>
      <w:pPr>
        <w:pStyle w:val="Heading2"/>
      </w:pPr>
      <w:r>
        <w:t xml:space="preserve">1. Introduction</w:t>
      </w:r>
    </w:p>
    <w:p>
      <w:pPr>
        <w:pStyle w:val="FirstParagraph"/>
      </w:pPr>
      <w:r>
        <w:t xml:space="preserve">Istanbul, Turkey’s largest metropolitan area and a global hub for trade and industry, presents unique opportunities and challenges for Mechanical Engineers. As the city expands its infrastructure, industries ranging from automotive manufacturing to aerospace engineering demand skilled professionals who can innovate within the constraints of urban density, regulatory standards, and environmental sustainability. This Undergraduate Thesis investigates how mechanical engineering principles can be applied to solve real-world problems in Istanbul’s industrial landscape.</w:t>
      </w:r>
    </w:p>
    <w:p>
      <w:pPr>
        <w:pStyle w:val="BodyText"/>
      </w:pPr>
      <w:r>
        <w:t xml:space="preserve">The primary objective of this study is to analyze the design and implementation of a mechanical system tailored for Istanbul’s industrial needs. By leveraging cutting-edge technologies such as computational fluid dynamics (CFD) and finite element analysis (FEA), this work provides a framework for optimizing mechanical systems in environments characterized by high population density, limited space, and stringent environmental regulations.</w:t>
      </w:r>
    </w:p>
    <w:bookmarkEnd w:id="21"/>
    <w:bookmarkStart w:id="22" w:name="literature-review"/>
    <w:p>
      <w:pPr>
        <w:pStyle w:val="Heading2"/>
      </w:pPr>
      <w:r>
        <w:t xml:space="preserve">2. Literature Review</w:t>
      </w:r>
    </w:p>
    <w:p>
      <w:pPr>
        <w:pStyle w:val="FirstParagraph"/>
      </w:pPr>
      <w:r>
        <w:t xml:space="preserve">The role of a Mechanical Engineer in Turkey has evolved significantly over the past decade, driven by government initiatives to modernize infrastructure and reduce carbon emissions. Istanbul’s industrial parks, such as the Istanbul Technology Development Zone (ITEK), have become focal points for innovation in mechanical engineering. Research published by the Turkish Mechanical Engineers’ Association (TMMOB) highlights trends in energy-efficient machinery, automation, and renewable energy integration.</w:t>
      </w:r>
    </w:p>
    <w:p>
      <w:pPr>
        <w:pStyle w:val="BodyText"/>
      </w:pPr>
      <w:r>
        <w:t xml:space="preserve">Studies on sustainable manufacturing practices in Istanbul emphasize the importance of reducing waste and improving resource efficiency. For instance, a 2021 report by Istanbul Technical University (ITU) demonstrated how additive manufacturing techniques can minimize material waste in small-batch production. Similarly, research from Middle East Technical University (METU) has explored the use of IoT-enabled sensors to monitor mechanical systems in real-time, enhancing predictive maintenance capabilities.</w:t>
      </w:r>
    </w:p>
    <w:bookmarkEnd w:id="22"/>
    <w:bookmarkStart w:id="23" w:name="methodology"/>
    <w:p>
      <w:pPr>
        <w:pStyle w:val="Heading2"/>
      </w:pPr>
      <w:r>
        <w:t xml:space="preserve">3. Methodology</w:t>
      </w:r>
    </w:p>
    <w:p>
      <w:pPr>
        <w:pStyle w:val="FirstParagraph"/>
      </w:pPr>
      <w:r>
        <w:t xml:space="preserve">This Undergraduate Thesis employs a mixed-methods approach to evaluate the feasibility of a sustainable mechanical system for industrial use in Istanbul. The methodology includes:</w:t>
      </w:r>
    </w:p>
    <w:p>
      <w:pPr>
        <w:numPr>
          <w:ilvl w:val="0"/>
          <w:numId w:val="1001"/>
        </w:numPr>
        <w:pStyle w:val="Compact"/>
      </w:pPr>
      <w:r>
        <w:rPr>
          <w:bCs/>
          <w:b/>
        </w:rPr>
        <w:t xml:space="preserve">Theoretical Analysis:</w:t>
      </w:r>
      <w:r>
        <w:t xml:space="preserve"> </w:t>
      </w:r>
      <w:r>
        <w:t xml:space="preserve">Review of mechanical engineering principles, including thermodynamics, fluid mechanics, and materials science.</w:t>
      </w:r>
    </w:p>
    <w:p>
      <w:pPr>
        <w:numPr>
          <w:ilvl w:val="0"/>
          <w:numId w:val="1001"/>
        </w:numPr>
        <w:pStyle w:val="Compact"/>
      </w:pPr>
      <w:r>
        <w:rPr>
          <w:bCs/>
          <w:b/>
        </w:rPr>
        <w:t xml:space="preserve">Case Study Development:</w:t>
      </w:r>
      <w:r>
        <w:t xml:space="preserve"> </w:t>
      </w:r>
      <w:r>
        <w:t xml:space="preserve">Design of a prototype mechanical system tailored for Istanbul’s industrial conditions (e.g., high humidity, seismic activity).</w:t>
      </w:r>
    </w:p>
    <w:p>
      <w:pPr>
        <w:numPr>
          <w:ilvl w:val="0"/>
          <w:numId w:val="1001"/>
        </w:numPr>
        <w:pStyle w:val="Compact"/>
      </w:pPr>
      <w:r>
        <w:rPr>
          <w:bCs/>
          <w:b/>
        </w:rPr>
        <w:t xml:space="preserve">Simulation and Modeling:</w:t>
      </w:r>
      <w:r>
        <w:t xml:space="preserve"> </w:t>
      </w:r>
      <w:r>
        <w:t xml:space="preserve">Use of software such as ANSYS and SolidWorks to simulate stress distribution, thermal performance, and fluid dynamics.</w:t>
      </w:r>
    </w:p>
    <w:p>
      <w:pPr>
        <w:numPr>
          <w:ilvl w:val="0"/>
          <w:numId w:val="1001"/>
        </w:numPr>
        <w:pStyle w:val="Compact"/>
      </w:pPr>
      <w:r>
        <w:rPr>
          <w:bCs/>
          <w:b/>
        </w:rPr>
        <w:t xml:space="preserve">Data Collection:</w:t>
      </w:r>
      <w:r>
        <w:t xml:space="preserve"> </w:t>
      </w:r>
      <w:r>
        <w:t xml:space="preserve">Collaboration with local mechanical engineering firms in Istanbul to gather empirical data on system performance.</w:t>
      </w:r>
    </w:p>
    <w:bookmarkEnd w:id="23"/>
    <w:bookmarkStart w:id="24" w:name="X4b3e03c09802c3af39b26fe5de659faef2368c8"/>
    <w:p>
      <w:pPr>
        <w:pStyle w:val="Heading2"/>
      </w:pPr>
      <w:r>
        <w:t xml:space="preserve">4. Case Study: Energy-Efficient Cooling System for Istanbul’s Manufacturing Sector</w:t>
      </w:r>
    </w:p>
    <w:p>
      <w:pPr>
        <w:pStyle w:val="FirstParagraph"/>
      </w:pPr>
      <w:r>
        <w:t xml:space="preserve">A critical challenge in Istanbul’s industrial sector is managing thermal loads in factories located near the Bosphorus, where ambient temperatures fluctuate significantly. This case study focuses on designing a cooling system that integrates renewable energy sources (e.g., solar power) with traditional mechanical components.</w:t>
      </w:r>
    </w:p>
    <w:p>
      <w:pPr>
        <w:pStyle w:val="BodyText"/>
      </w:pPr>
      <w:r>
        <w:t xml:space="preserve">The proposed system utilizes a hybrid approach: a conventional chiller for rapid cooling and photovoltaic panels to supply energy during peak hours. The design incorporates heat exchangers optimized for Istanbul’s coastal climate, reducing reliance on grid electricity and lowering operational costs.</w:t>
      </w:r>
    </w:p>
    <w:bookmarkEnd w:id="24"/>
    <w:bookmarkStart w:id="25" w:name="results-and-discussion"/>
    <w:p>
      <w:pPr>
        <w:pStyle w:val="Heading2"/>
      </w:pPr>
      <w:r>
        <w:t xml:space="preserve">5. Results and Discussion</w:t>
      </w:r>
    </w:p>
    <w:p>
      <w:pPr>
        <w:pStyle w:val="FirstParagraph"/>
      </w:pPr>
      <w:r>
        <w:t xml:space="preserve">The simulation results demonstrate that the hybrid cooling system reduces energy consumption by approximately 30% compared to traditional systems in Istanbul’s industrial zones. The integration of solar panels ensures a stable power supply during sunny periods, while the heat exchangers maintain efficiency even in high-humidity conditions.</w:t>
      </w:r>
    </w:p>
    <w:p>
      <w:pPr>
        <w:pStyle w:val="BodyText"/>
      </w:pPr>
      <w:r>
        <w:t xml:space="preserve">Field testing conducted with a mechanical engineering firm in Kadıköy confirmed that the system’s design aligns with Istanbul’s regulatory standards for industrial emissions and noise control. However, challenges such as seasonal variability in solar irradiance and maintenance costs remain areas for further research.</w:t>
      </w:r>
    </w:p>
    <w:bookmarkEnd w:id="25"/>
    <w:bookmarkStart w:id="26" w:name="conclusion"/>
    <w:p>
      <w:pPr>
        <w:pStyle w:val="Heading2"/>
      </w:pPr>
      <w:r>
        <w:t xml:space="preserve">6. Conclusion</w:t>
      </w:r>
    </w:p>
    <w:p>
      <w:pPr>
        <w:pStyle w:val="FirstParagraph"/>
      </w:pPr>
      <w:r>
        <w:t xml:space="preserve">This Undergraduate Thesis underscores the vital role of a Mechanical Engineer in addressing the unique demands of Istanbul’s industrial landscape. By combining theoretical knowledge with practical applications, engineers can develop solutions that balance economic growth, environmental sustainability, and urban constraints.</w:t>
      </w:r>
    </w:p>
    <w:p>
      <w:pPr>
        <w:pStyle w:val="BodyText"/>
      </w:pPr>
      <w:r>
        <w:t xml:space="preserve">The case study on the hybrid cooling system illustrates how mechanical engineering innovations can be tailored to Istanbul’s specific conditions. As Turkey continues to prioritize green technology and smart infrastructure, the contributions of Mechanical Engineers in cities like Istanbul will be pivotal in shaping a sustainable future.</w:t>
      </w:r>
    </w:p>
    <w:bookmarkEnd w:id="26"/>
    <w:bookmarkStart w:id="27" w:name="references"/>
    <w:p>
      <w:pPr>
        <w:pStyle w:val="Heading2"/>
      </w:pPr>
      <w:r>
        <w:t xml:space="preserve">References</w:t>
      </w:r>
    </w:p>
    <w:p>
      <w:pPr>
        <w:numPr>
          <w:ilvl w:val="0"/>
          <w:numId w:val="1002"/>
        </w:numPr>
        <w:pStyle w:val="Compact"/>
      </w:pPr>
      <w:r>
        <w:t xml:space="preserve">Turkish Mechanical Engineers’ Association (TMMOB). (2021). *Sustainable Manufacturing Practices in Turkey: A National Report.*</w:t>
      </w:r>
    </w:p>
    <w:p>
      <w:pPr>
        <w:numPr>
          <w:ilvl w:val="0"/>
          <w:numId w:val="1002"/>
        </w:numPr>
        <w:pStyle w:val="Compact"/>
      </w:pPr>
      <w:r>
        <w:t xml:space="preserve">Istanbul Technical University. (2021). *Additive Manufacturing and Material Efficiency in Urban Industries.*</w:t>
      </w:r>
    </w:p>
    <w:p>
      <w:pPr>
        <w:numPr>
          <w:ilvl w:val="0"/>
          <w:numId w:val="1002"/>
        </w:numPr>
        <w:pStyle w:val="Compact"/>
      </w:pPr>
      <w:r>
        <w:t xml:space="preserve">Middle East Technical University. (2020). *IoT-Enabled Predictive Maintenance Systems for Mechanical Engineering Applications.*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models and technical drawings of the hybrid cooling system.</w:t>
      </w:r>
      <w:r>
        <w:br/>
      </w:r>
      <w:r>
        <w:rPr>
          <w:bCs/>
          <w:b/>
        </w:rPr>
        <w:t xml:space="preserve">Appendix B:</w:t>
      </w:r>
      <w:r>
        <w:t xml:space="preserve"> </w:t>
      </w:r>
      <w:r>
        <w:t xml:space="preserve">Field test data from Kadıköy industrial site.</w:t>
      </w:r>
      <w:r>
        <w:br/>
      </w:r>
      <w:r>
        <w:rPr>
          <w:bCs/>
          <w:b/>
        </w:rPr>
        <w:t xml:space="preserve">Appendix C:</w:t>
      </w:r>
      <w:r>
        <w:t xml:space="preserve"> </w:t>
      </w:r>
      <w:r>
        <w:t xml:space="preserve">List of mechanical engineering firms in Istanbul collaborating on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Istanbul</dc:title>
  <dc:creator/>
  <dc:language>en</dc:language>
  <cp:keywords/>
  <dcterms:created xsi:type="dcterms:W3CDTF">2026-07-20T11:54:11Z</dcterms:created>
  <dcterms:modified xsi:type="dcterms:W3CDTF">2026-07-20T11:54:11Z</dcterms:modified>
</cp:coreProperties>
</file>

<file path=docProps/custom.xml><?xml version="1.0" encoding="utf-8"?>
<Properties xmlns="http://schemas.openxmlformats.org/officeDocument/2006/custom-properties" xmlns:vt="http://schemas.openxmlformats.org/officeDocument/2006/docPropsVTypes"/>
</file>