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4540ae76846dd47ca152b531cbd5d488fcf857c"/>
    <w:p>
      <w:pPr>
        <w:pStyle w:val="Heading1"/>
      </w:pPr>
      <w:r>
        <w:t xml:space="preserve">Undergraduate Thesis: Mechanical Engineering in the United Arab Emirates (Abu Dhabi)</w:t>
      </w:r>
    </w:p>
    <w:p>
      <w:pPr>
        <w:pStyle w:val="FirstParagraph"/>
      </w:pPr>
      <w:r>
        <w:rPr>
          <w:bCs/>
          <w:b/>
        </w:rPr>
        <w:t xml:space="preserve">Student Name:</w:t>
      </w:r>
      <w:r>
        <w:t xml:space="preserve"> </w:t>
      </w:r>
      <w:r>
        <w:t xml:space="preserve">[Insert Student Name]</w:t>
      </w:r>
      <w:r>
        <w:br/>
      </w:r>
      <w:r>
        <w:rPr>
          <w:bCs/>
          <w:b/>
        </w:rPr>
        <w:t xml:space="preserve">Institution:</w:t>
      </w:r>
      <w:r>
        <w:t xml:space="preserve"> </w:t>
      </w:r>
      <w:r>
        <w:t xml:space="preserve">[Insert University Name], United Arab Emirates</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Mechanical Engineers in shaping the future of sustainable development and technological innovation in the United Arab Emirates, with a specific focus on Abu Dhabi. As a hub for advanced infrastructure, renewable energy initiatives, and industrial growth, Abu Dhabi presents unique opportunities and challenges for mechanical engineers. This document outlines key areas such as renewable energy integration, smart city technologies, oil and gas industry advancements, and environmental sustainability practices. By aligning mechanical engineering principles with the strategic goals of the United Arab Emirates' Vision 2021 and Vision 2030, this thesis emphasizes how future Mechanical Engineers can contribute to building a resilient and forward-thinking society in Abu Dhabi.</w:t>
      </w:r>
    </w:p>
    <w:bookmarkEnd w:id="20"/>
    <w:bookmarkStart w:id="21" w:name="introduction"/>
    <w:p>
      <w:pPr>
        <w:pStyle w:val="Heading2"/>
      </w:pPr>
      <w:r>
        <w:t xml:space="preserve">Introduction</w:t>
      </w:r>
    </w:p>
    <w:p>
      <w:pPr>
        <w:pStyle w:val="FirstParagraph"/>
      </w:pPr>
      <w:r>
        <w:t xml:space="preserve">The United Arab Emirates (UAE) has emerged as a global leader in infrastructure development, economic diversification, and environmental stewardship. Among its seven emirates, Abu Dhabi stands out as the political and economic capital of the UAE. The city’s rapid urbanization, coupled with its commitment to sustainability through initiatives like Masdar City and the Abu Dhabi Sustainability Hub (ADSH), has created a dynamic environment for mechanical engineers. This thesis aims to analyze how mechanical engineering principles can be applied to address real-world challenges in Abu Dhabi while contributing to national goals such as energy efficiency, carbon neutrality, and technological advancement.</w:t>
      </w:r>
    </w:p>
    <w:bookmarkEnd w:id="21"/>
    <w:bookmarkStart w:id="22" w:name="literature-review"/>
    <w:p>
      <w:pPr>
        <w:pStyle w:val="Heading2"/>
      </w:pPr>
      <w:r>
        <w:t xml:space="preserve">Literature Review</w:t>
      </w:r>
    </w:p>
    <w:p>
      <w:pPr>
        <w:pStyle w:val="FirstParagraph"/>
      </w:pPr>
      <w:r>
        <w:t xml:space="preserve">The field of mechanical engineering is inherently interdisciplinary, encompassing thermodynamics, materials science, fluid mechanics, and automation. In the context of the UAE and Abu Dhabi, these disciplines are increasingly focused on energy systems optimization and smart infrastructure development. Studies such as those conducted by the International Renewable Energy Agency (IRENA) highlight Abu Dhabi’s potential for solar energy generation due to its abundant sunlight. Similarly, research by ADNOC (Abu Dhabi National Oil Company) underscores the need for mechanical engineers to innovate in oil and gas extraction while minimizing environmental impact.</w:t>
      </w:r>
    </w:p>
    <w:p>
      <w:pPr>
        <w:pStyle w:val="BodyText"/>
      </w:pPr>
      <w:r>
        <w:t xml:space="preserve">Moreover, the UAE’s push toward smart cities—exemplified by Masdar City—requires mechanical engineers to design energy-efficient buildings, develop advanced HVAC systems, and integrate IoT-enabled devices. These projects align with global trends in sustainable urbanization but must be tailored to the arid climate and cultural context of Abu Dhabi.</w:t>
      </w:r>
    </w:p>
    <w:bookmarkEnd w:id="22"/>
    <w:bookmarkStart w:id="23" w:name="research-objectives"/>
    <w:p>
      <w:pPr>
        <w:pStyle w:val="Heading2"/>
      </w:pPr>
      <w:r>
        <w:t xml:space="preserve">Research Objectives</w:t>
      </w:r>
    </w:p>
    <w:p>
      <w:pPr>
        <w:numPr>
          <w:ilvl w:val="0"/>
          <w:numId w:val="1001"/>
        </w:numPr>
        <w:pStyle w:val="Compact"/>
      </w:pPr>
      <w:r>
        <w:t xml:space="preserve">To evaluate the role of mechanical engineers in advancing renewable energy systems in Abu Dhabi.</w:t>
      </w:r>
    </w:p>
    <w:p>
      <w:pPr>
        <w:numPr>
          <w:ilvl w:val="0"/>
          <w:numId w:val="1001"/>
        </w:numPr>
        <w:pStyle w:val="Compact"/>
      </w:pPr>
      <w:r>
        <w:t xml:space="preserve">To analyze the challenges posed by Abu Dhabi’s climate on mechanical engineering applications, such as thermal management and material degradation.</w:t>
      </w:r>
    </w:p>
    <w:p>
      <w:pPr>
        <w:numPr>
          <w:ilvl w:val="0"/>
          <w:numId w:val="1001"/>
        </w:numPr>
        <w:pStyle w:val="Compact"/>
      </w:pPr>
      <w:r>
        <w:t xml:space="preserve">To propose strategies for integrating mechanical engineering innovation with the UAE’s national sustainability goals.</w:t>
      </w:r>
    </w:p>
    <w:bookmarkEnd w:id="23"/>
    <w:bookmarkStart w:id="24" w:name="methodology"/>
    <w:p>
      <w:pPr>
        <w:pStyle w:val="Heading2"/>
      </w:pPr>
      <w:r>
        <w:t xml:space="preserve">Methodology</w:t>
      </w:r>
    </w:p>
    <w:p>
      <w:pPr>
        <w:pStyle w:val="FirstParagraph"/>
      </w:pPr>
      <w:r>
        <w:t xml:space="preserve">This thesis employs a qualitative research approach, drawing on secondary data from government publications, academic journals, and industry reports. Case studies of projects in Abu Dhabi—such as the Shams 1 solar power plant and the Barwa Tower’s smart energy systems—are analyzed to illustrate practical applications of mechanical engineering principles. Additionally, interviews with professionals working in the UAE’s mechanical engineering sector are referenced to provide insights into local challenges and opportunities.</w:t>
      </w:r>
    </w:p>
    <w:bookmarkEnd w:id="24"/>
    <w:bookmarkStart w:id="25" w:name="key-findings"/>
    <w:p>
      <w:pPr>
        <w:pStyle w:val="Heading2"/>
      </w:pPr>
      <w:r>
        <w:t xml:space="preserve">Key Findings</w:t>
      </w:r>
    </w:p>
    <w:p>
      <w:pPr>
        <w:pStyle w:val="FirstParagraph"/>
      </w:pPr>
      <w:r>
        <w:rPr>
          <w:bCs/>
          <w:b/>
        </w:rPr>
        <w:t xml:space="preserve">Renewable Energy Integration:</w:t>
      </w:r>
      <w:r>
        <w:t xml:space="preserve"> </w:t>
      </w:r>
      <w:r>
        <w:t xml:space="preserve">Abu Dhabi has set ambitious targets for renewable energy adoption, aiming for 75% clean energy by 2050. Mechanical engineers play a pivotal role in designing and maintaining solar power plants, wind turbines, and thermal storage systems. For example, the Shams 1 plant utilizes parabolic trough technology to generate electricity efficiently in high-temperature conditions.</w:t>
      </w:r>
    </w:p>
    <w:p>
      <w:pPr>
        <w:pStyle w:val="BodyText"/>
      </w:pPr>
      <w:r>
        <w:rPr>
          <w:bCs/>
          <w:b/>
        </w:rPr>
        <w:t xml:space="preserve">Smart Infrastructure:</w:t>
      </w:r>
      <w:r>
        <w:t xml:space="preserve"> </w:t>
      </w:r>
      <w:r>
        <w:t xml:space="preserve">The development of smart buildings in Abu Dhabi requires mechanical engineers to optimize HVAC systems for energy efficiency while ensuring comfort in extreme temperatures. Innovations such as phase-change materials (PCMs) and AI-driven climate control systems are being tested to reduce energy consumption.</w:t>
      </w:r>
    </w:p>
    <w:p>
      <w:pPr>
        <w:pStyle w:val="BodyText"/>
      </w:pPr>
      <w:r>
        <w:rPr>
          <w:bCs/>
          <w:b/>
        </w:rPr>
        <w:t xml:space="preserve">Oil and Gas Industry:</w:t>
      </w:r>
      <w:r>
        <w:t xml:space="preserve"> </w:t>
      </w:r>
      <w:r>
        <w:t xml:space="preserve">Despite its focus on renewables, Abu Dhabi remains a global leader in oil and gas production. Mechanical engineers contribute to this sector by improving drilling technologies, enhancing pipeline efficiency, and developing carbon capture systems to mitigate emissions.</w:t>
      </w:r>
    </w:p>
    <w:bookmarkEnd w:id="25"/>
    <w:bookmarkStart w:id="26" w:name="challenges"/>
    <w:p>
      <w:pPr>
        <w:pStyle w:val="Heading2"/>
      </w:pPr>
      <w:r>
        <w:t xml:space="preserve">Challenges</w:t>
      </w:r>
    </w:p>
    <w:p>
      <w:pPr>
        <w:pStyle w:val="FirstParagraph"/>
      </w:pPr>
      <w:r>
        <w:t xml:space="preserve">The harsh desert climate of Abu Dhabi poses significant challenges for mechanical engineering projects. High temperatures can degrade materials and reduce the efficiency of thermal systems. Additionally, the need to balance economic growth with environmental sustainability requires mechanical engineers to innovate in areas such as waste heat recovery and desalination technology.</w:t>
      </w:r>
    </w:p>
    <w:bookmarkEnd w:id="26"/>
    <w:bookmarkStart w:id="27" w:name="recommendations"/>
    <w:p>
      <w:pPr>
        <w:pStyle w:val="Heading2"/>
      </w:pPr>
      <w:r>
        <w:t xml:space="preserve">Recommendations</w:t>
      </w:r>
    </w:p>
    <w:p>
      <w:pPr>
        <w:numPr>
          <w:ilvl w:val="0"/>
          <w:numId w:val="1002"/>
        </w:numPr>
        <w:pStyle w:val="Compact"/>
      </w:pPr>
      <w:r>
        <w:rPr>
          <w:bCs/>
          <w:b/>
        </w:rPr>
        <w:t xml:space="preserve">Invest in R&amp;D:</w:t>
      </w:r>
      <w:r>
        <w:t xml:space="preserve"> </w:t>
      </w:r>
      <w:r>
        <w:t xml:space="preserve">Universities and industries in Abu Dhabi should collaborate on research projects focused on climate-resilient materials and renewable energy systems tailored to the region’s needs.</w:t>
      </w:r>
    </w:p>
    <w:p>
      <w:pPr>
        <w:numPr>
          <w:ilvl w:val="0"/>
          <w:numId w:val="1002"/>
        </w:numPr>
        <w:pStyle w:val="Compact"/>
      </w:pPr>
      <w:r>
        <w:rPr>
          <w:bCs/>
          <w:b/>
        </w:rPr>
        <w:t xml:space="preserve">Training Programs:</w:t>
      </w:r>
      <w:r>
        <w:t xml:space="preserve"> </w:t>
      </w:r>
      <w:r>
        <w:t xml:space="preserve">Mechanical engineering curricula should include modules on sustainability, smart technologies, and desert-specific challenges to prepare graduates for UAE-centric careers.</w:t>
      </w:r>
    </w:p>
    <w:p>
      <w:pPr>
        <w:numPr>
          <w:ilvl w:val="0"/>
          <w:numId w:val="1002"/>
        </w:numPr>
        <w:pStyle w:val="Compact"/>
      </w:pPr>
      <w:r>
        <w:rPr>
          <w:bCs/>
          <w:b/>
        </w:rPr>
        <w:t xml:space="preserve">Public-Private Partnerships:</w:t>
      </w:r>
      <w:r>
        <w:t xml:space="preserve"> </w:t>
      </w:r>
      <w:r>
        <w:t xml:space="preserve">Encourage partnerships between organizations like ADNOC, Masdar, and academic institutions to accelerate the implementation of cutting-edge mechanical engineering solutions.</w:t>
      </w:r>
    </w:p>
    <w:bookmarkEnd w:id="27"/>
    <w:bookmarkStart w:id="28" w:name="conclusion"/>
    <w:p>
      <w:pPr>
        <w:pStyle w:val="Heading2"/>
      </w:pPr>
      <w:r>
        <w:t xml:space="preserve">Conclusion</w:t>
      </w:r>
    </w:p>
    <w:p>
      <w:pPr>
        <w:pStyle w:val="FirstParagraph"/>
      </w:pPr>
      <w:r>
        <w:t xml:space="preserve">In conclusion, Mechanical Engineers in the United Arab Emirates—particularly in Abu Dhabi—are uniquely positioned to drive sustainable development through their expertise in energy systems, infrastructure design, and industrial innovation. By addressing regional challenges and aligning with national goals such as Vision 2030, mechanical engineers can ensure that Abu Dhabi remains a leader in both economic and environmental progress. This Undergraduate Thesis underscores the importance of interdisciplinary collaboration, continuous learning, and adaptability for future mechanical engineering professionals operating in this dynamic region.</w:t>
      </w:r>
    </w:p>
    <w:p>
      <w:pPr>
        <w:pStyle w:val="BodyText"/>
      </w:pPr>
      <w:r>
        <w:rPr>
          <w:bCs/>
          <w:b/>
        </w:rPr>
        <w:t xml:space="preserve">Keywords:</w:t>
      </w:r>
      <w:r>
        <w:t xml:space="preserve"> </w:t>
      </w:r>
      <w:r>
        <w:t xml:space="preserve">Undergraduate Thesis, Mechanical Engineer, United Arab Emirates Abu Dhabi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the United Arab Emirates (Abu Dhabi)</dc:title>
  <dc:creator/>
  <dc:language>en</dc:language>
  <cp:keywords/>
  <dcterms:created xsi:type="dcterms:W3CDTF">2026-07-21T02:49:43Z</dcterms:created>
  <dcterms:modified xsi:type="dcterms:W3CDTF">2026-07-21T02:49:43Z</dcterms:modified>
</cp:coreProperties>
</file>

<file path=docProps/custom.xml><?xml version="1.0" encoding="utf-8"?>
<Properties xmlns="http://schemas.openxmlformats.org/officeDocument/2006/custom-properties" xmlns:vt="http://schemas.openxmlformats.org/officeDocument/2006/docPropsVTypes"/>
</file>