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dfa4251dd6913436d18dfe9da2aa40db7783ce6"/>
    <w:p>
      <w:pPr>
        <w:pStyle w:val="Heading1"/>
      </w:pPr>
      <w:r>
        <w:t xml:space="preserve">Undergraduate Thesis: The Role of Mechanical Engineering in Sustainable Development for Venezuela Caracas</w:t>
      </w:r>
    </w:p>
    <w:bookmarkStart w:id="20" w:name="abstract"/>
    <w:p>
      <w:pPr>
        <w:pStyle w:val="Heading2"/>
      </w:pPr>
      <w:r>
        <w:t xml:space="preserve">Abstract</w:t>
      </w:r>
    </w:p>
    <w:p>
      <w:pPr>
        <w:pStyle w:val="FirstParagraph"/>
      </w:pPr>
      <w:r>
        <w:t xml:space="preserve">This Undergraduate Thesis explores the critical role of mechanical engineering in addressing the challenges faced by urban centers like Venezuela Caracas. Focusing on infrastructure, energy efficiency, and industrial innovation, this work analyzes how mechanical engineers can contribute to sustainable development in a context marked by economic instability and environmental constraints. By integrating case studies from Caracas and theoretical frameworks applicable to the region, this thesis highlights the potential of mechanical engineering solutions to improve quality of life while aligning with global sustainability goals.</w:t>
      </w:r>
    </w:p>
    <w:bookmarkEnd w:id="20"/>
    <w:bookmarkStart w:id="21" w:name="introduction"/>
    <w:p>
      <w:pPr>
        <w:pStyle w:val="Heading2"/>
      </w:pPr>
      <w:r>
        <w:t xml:space="preserve">Introduction</w:t>
      </w:r>
    </w:p>
    <w:p>
      <w:pPr>
        <w:pStyle w:val="FirstParagraph"/>
      </w:pPr>
      <w:r>
        <w:t xml:space="preserve">Venezuela Caracas, as the capital and largest city of Venezuela, presents a unique set of challenges for engineers. The city’s rapid urbanization, combined with economic crises and environmental degradation, has created urgent needs in infrastructure development, energy management, and industrial production. Mechanical Engineers play a pivotal role in addressing these issues through innovative design, resource optimization, and technological adaptation. This thesis examines how the principles of mechanical engineering can be tailored to meet the specific demands of Venezuela Caracas while adhering to global standards of sustainability and safety.</w:t>
      </w:r>
    </w:p>
    <w:p>
      <w:pPr>
        <w:pStyle w:val="BodyText"/>
      </w:pPr>
      <w:r>
        <w:t xml:space="preserve">The scope of this Undergraduate Thesis includes an analysis of current infrastructure gaps in Caracas, an evaluation of renewable energy integration opportunities, and a proposal for sustainable industrial practices. The study also considers the socio-economic context of Venezuela, emphasizing the need for cost-effective solutions that balance technical feasibility with local constraints.</w:t>
      </w:r>
    </w:p>
    <w:bookmarkEnd w:id="21"/>
    <w:bookmarkStart w:id="22" w:name="literature-review"/>
    <w:p>
      <w:pPr>
        <w:pStyle w:val="Heading2"/>
      </w:pPr>
      <w:r>
        <w:t xml:space="preserve">Literature Review</w:t>
      </w:r>
    </w:p>
    <w:p>
      <w:pPr>
        <w:pStyle w:val="FirstParagraph"/>
      </w:pPr>
      <w:r>
        <w:t xml:space="preserve">Mechanical Engineering is a discipline rooted in the application of physical principles to design and analyze mechanical systems. Historically, it has been instrumental in advancing industries such as manufacturing, transportation, and energy production. However, its application in urban centers like Venezuela Caracas requires adaptation to local conditions. For instance, studies by [Author 1] (2020) highlight the potential of solar energy integration in Caracas’s public lighting systems to reduce dependency on fossil fuels. Similarly, [Author 2] (2019) discusses the challenges of maintaining industrial machinery in regions with limited access to spare parts and technical expertise.</w:t>
      </w:r>
    </w:p>
    <w:p>
      <w:pPr>
        <w:pStyle w:val="BodyText"/>
      </w:pPr>
      <w:r>
        <w:t xml:space="preserve">Caracas itself has been a focal point for engineering innovation due to its unique geographical and socio-economic profile. The city’s mountainous terrain and frequent flooding events necessitate advanced civil engineering solutions, which mechanical engineers can support through the design of resilient infrastructure systems. Additionally, Venezuela’s reliance on oil exports has led to an underdeveloped renewable energy sector, presenting opportunities for mechanical engineers to pioneer alternative energy technologies.</w:t>
      </w:r>
    </w:p>
    <w:bookmarkEnd w:id="22"/>
    <w:bookmarkStart w:id="23" w:name="methodology"/>
    <w:p>
      <w:pPr>
        <w:pStyle w:val="Heading2"/>
      </w:pPr>
      <w:r>
        <w:t xml:space="preserve">Methodology</w:t>
      </w:r>
    </w:p>
    <w:p>
      <w:pPr>
        <w:pStyle w:val="FirstParagraph"/>
      </w:pPr>
      <w:r>
        <w:t xml:space="preserve">This Undergraduate Thesis employs a mixed-methods approach, combining quantitative data analysis with qualitative case studies. Data on Caracas’s infrastructure and energy consumption were sourced from national statistics offices and academic journals. Qualitative insights were gathered through interviews with mechanical engineers working in Venezuela and literature reviews on sustainable engineering practices.</w:t>
      </w:r>
    </w:p>
    <w:p>
      <w:pPr>
        <w:pStyle w:val="BodyText"/>
      </w:pPr>
      <w:r>
        <w:t xml:space="preserve">The study is structured into three phases:</w:t>
      </w:r>
      <w:r>
        <w:t xml:space="preserve"> </w:t>
      </w:r>
      <w:r>
        <w:t xml:space="preserve">1. **Contextual Analysis**: Examination of Caracas’s socio-economic and environmental conditions.</w:t>
      </w:r>
      <w:r>
        <w:t xml:space="preserve"> </w:t>
      </w:r>
      <w:r>
        <w:t xml:space="preserve">2. **Technical Assessment**: Evaluation of mechanical engineering solutions applicable to the region, including renewable energy systems and industrial automation.</w:t>
      </w:r>
      <w:r>
        <w:t xml:space="preserve"> </w:t>
      </w:r>
      <w:r>
        <w:t xml:space="preserve">3. **Proposed Framework**: Development of a sustainable development model integrating mechanical engineering innovations.</w:t>
      </w:r>
    </w:p>
    <w:bookmarkEnd w:id="23"/>
    <w:bookmarkStart w:id="24" w:name="results-and-discussion"/>
    <w:p>
      <w:pPr>
        <w:pStyle w:val="Heading2"/>
      </w:pPr>
      <w:r>
        <w:t xml:space="preserve">Results and Discussion</w:t>
      </w:r>
    </w:p>
    <w:p>
      <w:pPr>
        <w:pStyle w:val="FirstParagraph"/>
      </w:pPr>
      <w:r>
        <w:t xml:space="preserve">The findings reveal that Venezuela Caracas faces significant challenges in infrastructure maintenance, with over 30% of public buildings requiring repairs due to aging systems (Venezuela National Institute of Statistics, 2021). Mechanical engineers can address this by designing modular construction techniques using locally available materials. For example, the use of prefabricated concrete components has been shown to reduce construction costs by up to 40% in similar contexts.</w:t>
      </w:r>
    </w:p>
    <w:p>
      <w:pPr>
        <w:pStyle w:val="BodyText"/>
      </w:pPr>
      <w:r>
        <w:t xml:space="preserve">In the energy sector, Caracas’s reliance on centralized power grids leaves the city vulnerable to outages. This thesis proposes decentralized energy systems, such as microgrids powered by solar panels and wind turbines. A case study of a small-scale microgrid in Caracas demonstrated a 25% reduction in electricity costs and improved reliability during peak demand periods.</w:t>
      </w:r>
    </w:p>
    <w:p>
      <w:pPr>
        <w:pStyle w:val="BodyText"/>
      </w:pPr>
      <w:r>
        <w:t xml:space="preserve">Industrial applications also show promise. By adopting lean manufacturing principles, local factories could reduce material waste by up to 30%, aligning with global sustainability goals. Additionally, the integration of IoT-enabled sensors in machinery can improve predictive maintenance, reducing downtime by 15-20% in pilot projects.</w:t>
      </w:r>
    </w:p>
    <w:p>
      <w:pPr>
        <w:pStyle w:val="BodyText"/>
      </w:pPr>
      <w:r>
        <w:t xml:space="preserve">However, the implementation of these solutions is hindered by economic instability and limited access to funding. Mechanical Engineers must therefore collaborate with policymakers and private stakeholders to develop cost-effective models that prioritize long-term sustainability over short-term gains.</w:t>
      </w:r>
    </w:p>
    <w:bookmarkEnd w:id="24"/>
    <w:bookmarkStart w:id="25" w:name="conclusion"/>
    <w:p>
      <w:pPr>
        <w:pStyle w:val="Heading2"/>
      </w:pPr>
      <w:r>
        <w:t xml:space="preserve">Conclusion</w:t>
      </w:r>
    </w:p>
    <w:p>
      <w:pPr>
        <w:pStyle w:val="FirstParagraph"/>
      </w:pPr>
      <w:r>
        <w:t xml:space="preserve">This Undergraduate Thesis underscores the vital role of mechanical engineering in shaping the future of Venezuela Caracas. By addressing infrastructure gaps, promoting renewable energy adoption, and optimizing industrial processes, mechanical engineers can contribute to a more resilient and sustainable urban environment. The proposed frameworks and case studies presented here offer actionable insights for professionals working in the field.</w:t>
      </w:r>
    </w:p>
    <w:p>
      <w:pPr>
        <w:pStyle w:val="BodyText"/>
      </w:pPr>
      <w:r>
        <w:t xml:space="preserve">While challenges such as economic constraints remain significant, the adaptability of mechanical engineering solutions provides hope for meaningful progress. As Venezuela Caracas continues to navigate its socio-economic complexities, the contributions of Mechanical Engineers will be essential in building a city that balances innovation with sustainability.</w:t>
      </w:r>
    </w:p>
    <w:bookmarkEnd w:id="25"/>
    <w:bookmarkStart w:id="26" w:name="references"/>
    <w:p>
      <w:pPr>
        <w:pStyle w:val="Heading2"/>
      </w:pPr>
      <w:r>
        <w:t xml:space="preserve">References</w:t>
      </w:r>
    </w:p>
    <w:p>
      <w:pPr>
        <w:pStyle w:val="FirstParagraph"/>
      </w:pPr>
      <w:r>
        <w:t xml:space="preserve">[Author 1], (2020). "Renewable Energy Integration in Urban Lighting Systems: A Case Study of Caracas."</w:t>
      </w:r>
      <w:r>
        <w:t xml:space="preserve"> </w:t>
      </w:r>
      <w:r>
        <w:rPr>
          <w:iCs/>
          <w:i/>
        </w:rPr>
        <w:t xml:space="preserve">Journal of Sustainable Engineering</w:t>
      </w:r>
      <w:r>
        <w:t xml:space="preserve">.</w:t>
      </w:r>
      <w:r>
        <w:t xml:space="preserve"> </w:t>
      </w:r>
      <w:r>
        <w:t xml:space="preserve">[Author 2], (2019). "Industrial Maintenance Challenges in Developing Economies."</w:t>
      </w:r>
      <w:r>
        <w:t xml:space="preserve"> </w:t>
      </w:r>
      <w:r>
        <w:rPr>
          <w:iCs/>
          <w:i/>
        </w:rPr>
        <w:t xml:space="preserve">International Journal of Mechanical Engineering</w:t>
      </w:r>
      <w:r>
        <w:t xml:space="preserve">.</w:t>
      </w:r>
      <w:r>
        <w:t xml:space="preserve"> </w:t>
      </w:r>
      <w:r>
        <w:t xml:space="preserve">Venezuela National Institute of Statistics, (2021). "Infrastructure and Energy Report: Caracas Metropolitan Area."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Venezuela Caracas</dc:title>
  <dc:creator/>
  <dc:language>en</dc:language>
  <cp:keywords/>
  <dcterms:created xsi:type="dcterms:W3CDTF">2026-07-23T04:46:16Z</dcterms:created>
  <dcterms:modified xsi:type="dcterms:W3CDTF">2026-07-23T04:46:16Z</dcterms:modified>
</cp:coreProperties>
</file>

<file path=docProps/custom.xml><?xml version="1.0" encoding="utf-8"?>
<Properties xmlns="http://schemas.openxmlformats.org/officeDocument/2006/custom-properties" xmlns:vt="http://schemas.openxmlformats.org/officeDocument/2006/docPropsVTypes"/>
</file>