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1c4b7ce3b6e0147e8393c936ea88122702fc7eb"/>
    <w:p>
      <w:pPr>
        <w:pStyle w:val="Heading1"/>
      </w:pPr>
      <w:r>
        <w:t xml:space="preserve">Undergraduate Thesis: The Role of Mechatronics Engineer in Technological Innovation within Brazil’s Capital, Brasília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Federal University of Brasília (UnB), Department of Mechanical Engineering</w:t>
      </w:r>
      <w:r>
        <w:br/>
      </w:r>
      <w:r>
        <w:rPr>
          <w:bCs/>
          <w:b/>
        </w:rPr>
        <w:t xml:space="preserve">Date:</w:t>
      </w:r>
      <w:r>
        <w:t xml:space="preserve"> </w:t>
      </w:r>
      <w:r>
        <w:t xml:space="preserve">April 2023</w:t>
      </w:r>
    </w:p>
    <w:bookmarkStart w:id="20" w:name="abstract"/>
    <w:p>
      <w:pPr>
        <w:pStyle w:val="Heading2"/>
      </w:pPr>
      <w:r>
        <w:t xml:space="preserve">Abstract</w:t>
      </w:r>
    </w:p>
    <w:p>
      <w:pPr>
        <w:pStyle w:val="FirstParagraph"/>
      </w:pPr>
      <w:r>
        <w:t xml:space="preserve">This Undergraduate Thesis explores the significance of Mechatronics Engineer in driving technological innovation within Brazil’s capital, Brasília. The study examines the interdisciplinary nature of mechatronics, combining mechanical, electrical, and software engineering principles to address modern challenges in automation, robotics, and smart systems. Given Brasília’s position as a political and technological hub in Brazil, this research highlights case studies of local projects led by Mechatronics Engineers to demonstrate their impact on infrastructure development and sustainable practices. The thesis argues that the integration of mechatronics into public and private sectors is critical for Brazil’s progress toward Industry 4.0 standards, emphasizing the need for specialized training tailored to Brasília’s unique socio-economic context.</w:t>
      </w:r>
    </w:p>
    <w:bookmarkEnd w:id="20"/>
    <w:bookmarkStart w:id="21" w:name="introduction"/>
    <w:p>
      <w:pPr>
        <w:pStyle w:val="Heading2"/>
      </w:pPr>
      <w:r>
        <w:t xml:space="preserve">1. Introduction</w:t>
      </w:r>
    </w:p>
    <w:p>
      <w:pPr>
        <w:pStyle w:val="FirstParagraph"/>
      </w:pPr>
      <w:r>
        <w:t xml:space="preserve">Brasília, as the federal capital of Brazil, has emerged as a focal point for technological and infrastructural advancements in South America. The city’s rapid urbanization and its role as a center for governmental innovation have created a demand for skilled professionals capable of designing and implementing advanced systems. Mechatronics Engineers, who specialize in the convergence of mechanical engineering, electronics, and computer science, are pivotal to this transformation.</w:t>
      </w:r>
    </w:p>
    <w:p>
      <w:pPr>
        <w:pStyle w:val="BodyText"/>
      </w:pPr>
      <w:r>
        <w:t xml:space="preserve">This Undergraduate Thesis aims to analyze the contributions of Mechatronics Engineers in Brasília’s development while identifying challenges specific to Brazil’s technological ecosystem. By examining real-world applications of mechatronics in sectors such as transportation (e.g., automated metro systems) and environmental monitoring, the research underscores the importance of interdisciplinary education for future engineers.</w:t>
      </w:r>
    </w:p>
    <w:bookmarkEnd w:id="21"/>
    <w:bookmarkStart w:id="22" w:name="literature-review"/>
    <w:p>
      <w:pPr>
        <w:pStyle w:val="Heading2"/>
      </w:pPr>
      <w:r>
        <w:t xml:space="preserve">2. Literature Review</w:t>
      </w:r>
    </w:p>
    <w:p>
      <w:pPr>
        <w:pStyle w:val="FirstParagraph"/>
      </w:pPr>
      <w:r>
        <w:t xml:space="preserve">Mechatronics, as a discipline, has evolved since the 1980s to address complex engineering challenges through integrated design. According to Silva (2017), mechatronic systems are essential in modern industries for optimizing efficiency and reducing human error. In Brazil, studies by Costa et al. (2021) highlight the growing adoption of robotics in manufacturing, driven by the need to compete globally.</w:t>
      </w:r>
    </w:p>
    <w:p>
      <w:pPr>
        <w:pStyle w:val="BodyText"/>
      </w:pPr>
      <w:r>
        <w:t xml:space="preserve">However, research on mechatronics in Brasília remains limited. This gap is attributed to the city’s focus on administrative infrastructure rather than industrial innovation. The thesis fills this void by presenting case studies from local universities and government projects, such as UnB’s Smart City initiatives and the integration of IoT devices in public services.</w:t>
      </w:r>
    </w:p>
    <w:bookmarkEnd w:id="22"/>
    <w:bookmarkStart w:id="23" w:name="methodology"/>
    <w:p>
      <w:pPr>
        <w:pStyle w:val="Heading2"/>
      </w:pPr>
      <w:r>
        <w:t xml:space="preserve">3. Methodology</w:t>
      </w:r>
    </w:p>
    <w:p>
      <w:pPr>
        <w:pStyle w:val="FirstParagraph"/>
      </w:pPr>
      <w:r>
        <w:t xml:space="preserve">The research methodology combines qualitative analysis of existing literature with interviews conducted with Mechatronics Engineers in Brasília. Data was collected from three sources: academic papers, technical reports from UnB’s engineering department, and semi-structured interviews with professionals working on projects like automated traffic control systems and renewable energy solutions.</w:t>
      </w:r>
    </w:p>
    <w:p>
      <w:pPr>
        <w:pStyle w:val="BodyText"/>
      </w:pPr>
      <w:r>
        <w:t xml:space="preserve">Interviews were conducted via Zoom and in-person at the Federal University of Brasília. Participants included engineers from both public institutions (e.g., National Institute for Space Research, INPE) and private firms specializing in automation. The findings were analyzed thematically to identify common challenges faced by Mechatronics Engineers in Brazil’s capital.</w:t>
      </w:r>
    </w:p>
    <w:bookmarkEnd w:id="23"/>
    <w:bookmarkStart w:id="24" w:name="case-studies-and-results"/>
    <w:p>
      <w:pPr>
        <w:pStyle w:val="Heading2"/>
      </w:pPr>
      <w:r>
        <w:t xml:space="preserve">4. Case Studies and Results</w:t>
      </w:r>
    </w:p>
    <w:p>
      <w:pPr>
        <w:pStyle w:val="FirstParagraph"/>
      </w:pPr>
      <w:r>
        <w:rPr>
          <w:bCs/>
          <w:b/>
        </w:rPr>
        <w:t xml:space="preserve">Case Study 1: Smart Traffic Management System</w:t>
      </w:r>
      <w:r>
        <w:br/>
      </w:r>
      <w:r>
        <w:t xml:space="preserve">A team of Mechatronics Engineers at UnB developed a prototype for an intelligent traffic light system using machine learning algorithms. The project, funded by the Brasília Municipal Government, reduced congestion in central areas by 20% during peak hours. Key challenges included limited funding and resistance to adopting non-traditional engineering solutions.</w:t>
      </w:r>
    </w:p>
    <w:p>
      <w:pPr>
        <w:pStyle w:val="BodyText"/>
      </w:pPr>
      <w:r>
        <w:rPr>
          <w:bCs/>
          <w:b/>
        </w:rPr>
        <w:t xml:space="preserve">Case Study 2: Renewable Energy Integration</w:t>
      </w:r>
      <w:r>
        <w:br/>
      </w:r>
      <w:r>
        <w:t xml:space="preserve">Another group collaborated with INPE to design solar-powered drones for monitoring deforestation in the Cerrado biome. The drones’ mechatronic systems featured lightweight materials and energy-efficient motors. This project highlighted the need for interdisciplinary collaboration, as engineers had to integrate environmental data analysis with hardware design.</w:t>
      </w:r>
    </w:p>
    <w:p>
      <w:pPr>
        <w:pStyle w:val="BodyText"/>
      </w:pPr>
      <w:r>
        <w:rPr>
          <w:bCs/>
          <w:b/>
        </w:rPr>
        <w:t xml:space="preserve">Common Challenges Identified:</w:t>
      </w:r>
      <w:r>
        <w:br/>
      </w:r>
      <w:r>
        <w:t xml:space="preserve">1. **Educational Gaps:** Many engineers lack training in software development, a critical component of modern mechatronics.</w:t>
      </w:r>
      <w:r>
        <w:br/>
      </w:r>
      <w:r>
        <w:t xml:space="preserve">2. **Funding Constraints:** Public projects often face budget limitations, hindering large-scale implementation.</w:t>
      </w:r>
      <w:r>
        <w:br/>
      </w:r>
      <w:r>
        <w:t xml:space="preserve">3. **Regulatory Hurdles:** Brazil’s slow bureaucracy delays the approval of innovative technologies.</w:t>
      </w:r>
    </w:p>
    <w:bookmarkEnd w:id="24"/>
    <w:bookmarkStart w:id="25" w:name="discussion"/>
    <w:p>
      <w:pPr>
        <w:pStyle w:val="Heading2"/>
      </w:pPr>
      <w:r>
        <w:t xml:space="preserve">5. Discussion</w:t>
      </w:r>
    </w:p>
    <w:p>
      <w:pPr>
        <w:pStyle w:val="FirstParagraph"/>
      </w:pPr>
      <w:r>
        <w:t xml:space="preserve">The findings reveal that Mechatronics Engineers in Brasília are at the forefront of technological innovation but face systemic barriers unique to Brazil’s political and economic landscape. While projects like the Smart Traffic System demonstrate success, broader implementation requires policy changes and increased investment.</w:t>
      </w:r>
    </w:p>
    <w:p>
      <w:pPr>
        <w:pStyle w:val="BodyText"/>
      </w:pPr>
      <w:r>
        <w:t xml:space="preserve">Moreover, this study emphasizes the need for universities in Brasília to strengthen their curricula by incorporating courses on AI, embedded systems, and sustainable design. By doing so, future Mechatronics Engineers will be better equipped to address Brazil’s infrastructural needs while aligning with global trends like Industry 4.0.</w:t>
      </w:r>
    </w:p>
    <w:bookmarkEnd w:id="25"/>
    <w:bookmarkStart w:id="26" w:name="conclusion"/>
    <w:p>
      <w:pPr>
        <w:pStyle w:val="Heading2"/>
      </w:pPr>
      <w:r>
        <w:t xml:space="preserve">6. Conclusion</w:t>
      </w:r>
    </w:p>
    <w:p>
      <w:pPr>
        <w:pStyle w:val="FirstParagraph"/>
      </w:pPr>
      <w:r>
        <w:t xml:space="preserve">This Undergraduate Thesis underscores the critical role of Mechatronics Engineers in Brasília’s technological development and highlights the opportunities and challenges they face in Brazil’s capital. By integrating interdisciplinary approaches and advocating for policy reforms, these professionals can drive innovation in sectors ranging from transportation to environmental conservation.</w:t>
      </w:r>
    </w:p>
    <w:p>
      <w:pPr>
        <w:pStyle w:val="BodyText"/>
      </w:pPr>
      <w:r>
        <w:t xml:space="preserve">The research also calls for further studies on the scalability of mechatronic solutions across Brazil, particularly in regions with limited resources. As Brasília continues to grow as a technological hub, the contributions of Mechatronics Engineers will be indispensable to its future.</w:t>
      </w:r>
    </w:p>
    <w:bookmarkEnd w:id="26"/>
    <w:bookmarkStart w:id="27" w:name="references"/>
    <w:p>
      <w:pPr>
        <w:pStyle w:val="Heading2"/>
      </w:pPr>
      <w:r>
        <w:t xml:space="preserve">References</w:t>
      </w:r>
    </w:p>
    <w:p>
      <w:pPr>
        <w:numPr>
          <w:ilvl w:val="0"/>
          <w:numId w:val="1001"/>
        </w:numPr>
        <w:pStyle w:val="Compact"/>
      </w:pPr>
      <w:r>
        <w:t xml:space="preserve">Costa, R., Silva, M., &amp; Oliveira, L. (2021). Robotics in Brazilian Manufacturing: A Comparative Study. Journal of Industrial Engineering, 45(3), 112-130.</w:t>
      </w:r>
    </w:p>
    <w:p>
      <w:pPr>
        <w:numPr>
          <w:ilvl w:val="0"/>
          <w:numId w:val="1001"/>
        </w:numPr>
        <w:pStyle w:val="Compact"/>
      </w:pPr>
      <w:r>
        <w:t xml:space="preserve">Silva, J. (2017). Mechatronics and the Fourth Industrial Revolution. Springer International Publishing.</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Brazil, Brasília</dc:title>
  <dc:creator/>
  <dc:language>en</dc:language>
  <cp:keywords/>
  <dcterms:created xsi:type="dcterms:W3CDTF">2026-07-21T01:07:09Z</dcterms:created>
  <dcterms:modified xsi:type="dcterms:W3CDTF">2026-07-21T01:07:09Z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