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8" w:name="X78c00be74b6869c232ee1bc9aed1aa6c60491ea"/>
    <w:p>
      <w:pPr>
        <w:pStyle w:val="Heading1"/>
      </w:pPr>
      <w:r>
        <w:t xml:space="preserve">Undergraduate Thesis: Design and Implementation of a Smart Mobility Assist Device for Urban Environments in Canada Montreal</w:t>
      </w:r>
    </w:p>
    <w:bookmarkStart w:id="20" w:name="abstract"/>
    <w:p>
      <w:pPr>
        <w:pStyle w:val="Heading2"/>
      </w:pPr>
      <w:r>
        <w:t xml:space="preserve">Abstract</w:t>
      </w:r>
    </w:p>
    <w:p>
      <w:pPr>
        <w:pStyle w:val="FirstParagraph"/>
      </w:pPr>
      <w:r>
        <w:t xml:space="preserve">This Undergraduate Thesis explores the integration of mechatronics engineering principles to develop a smart mobility assist device tailored for urban environments in Canada Montreal. The research addresses the unique challenges posed by Montreal’s climate, infrastructure, and population density. By leveraging advanced control systems, sensor technologies, and human-centric design methodologies, this thesis aims to contribute to the field of Mechatronics Engineer innovation while aligning with Canada Montreal’s technological and environmental priorities.</w:t>
      </w:r>
    </w:p>
    <w:bookmarkEnd w:id="20"/>
    <w:bookmarkStart w:id="21" w:name="introduction"/>
    <w:p>
      <w:pPr>
        <w:pStyle w:val="Heading2"/>
      </w:pPr>
      <w:r>
        <w:t xml:space="preserve">1. Introduction</w:t>
      </w:r>
    </w:p>
    <w:p>
      <w:pPr>
        <w:pStyle w:val="FirstParagraph"/>
      </w:pPr>
      <w:r>
        <w:t xml:space="preserve">As a rapidly evolving field at the intersection of mechanical engineering, electronics, and computer science, mechatronics has become essential in addressing modern challenges such as urban mobility, sustainability, and automation. Canada Montreal, with its distinct geographical features—harsh winters, dense urban areas, and a commitment to innovation—provides a unique context for Mechatronics Engineer research. This thesis investigates the design of a smart mobility assist device that enhances accessibility and efficiency for pedestrians and cyclists in Montreal’s urban landscape.</w:t>
      </w:r>
    </w:p>
    <w:p>
      <w:pPr>
        <w:pStyle w:val="BodyText"/>
      </w:pPr>
      <w:r>
        <w:t xml:space="preserve">The primary objective is to develop a prototype that integrates sensors, actuators, and microcontroller-based systems to adapt to environmental conditions such as icy surfaces or heavy snowfall. This project aligns with Canada Montreal’s focus on smart cities and sustainable urban development, ensuring relevance for local industries and academic institutions.</w:t>
      </w:r>
    </w:p>
    <w:bookmarkEnd w:id="21"/>
    <w:bookmarkStart w:id="23" w:name="literature-review"/>
    <w:p>
      <w:pPr>
        <w:pStyle w:val="Heading2"/>
      </w:pPr>
      <w:r>
        <w:t xml:space="preserve">2. Literature Review</w:t>
      </w:r>
    </w:p>
    <w:p>
      <w:pPr>
        <w:pStyle w:val="FirstParagraph"/>
      </w:pPr>
      <w:r>
        <w:t xml:space="preserve">The evolution of mechatronics in urban environments has been driven by advancements in embedded systems, robotics, and artificial intelligence. Key studies highlight the role of Mechatronics Engineer professionals in designing adaptive systems for cities with extreme climates (e.g., Norway’s snow-removal robots or Japan’s autonomous mobility solutions). However, there remains a gap in research specific to Canada Montreal’s context.</w:t>
      </w:r>
    </w:p>
    <w:p>
      <w:pPr>
        <w:pStyle w:val="BodyText"/>
      </w:pPr>
      <w:r>
        <w:t xml:space="preserve">Montreal’s urban infrastructure, characterized by narrow sidewalks and seasonal weather variations, necessitates devices that prioritize safety and adaptability. This thesis draws on methodologies from the</w:t>
      </w:r>
      <w:r>
        <w:t xml:space="preserve"> </w:t>
      </w:r>
      <w:hyperlink r:id="rId22">
        <w:r>
          <w:rPr>
            <w:rStyle w:val="Hyperlink"/>
          </w:rPr>
          <w:t xml:space="preserve">Concordia University Mechatronics program</w:t>
        </w:r>
      </w:hyperlink>
      <w:r>
        <w:t xml:space="preserve"> </w:t>
      </w:r>
      <w:r>
        <w:t xml:space="preserve">and industry practices in Montreal-based firms such as SNC-Lavalin, which specialize in smart infrastructure solutions.</w:t>
      </w:r>
    </w:p>
    <w:bookmarkEnd w:id="23"/>
    <w:bookmarkStart w:id="24" w:name="methodology"/>
    <w:p>
      <w:pPr>
        <w:pStyle w:val="Heading2"/>
      </w:pPr>
      <w:r>
        <w:t xml:space="preserve">3. Methodology</w:t>
      </w:r>
    </w:p>
    <w:p>
      <w:pPr>
        <w:pStyle w:val="FirstParagraph"/>
      </w:pPr>
      <w:r>
        <w:t xml:space="preserve">The development of the smart mobility assist device followed a structured design process:</w:t>
      </w:r>
    </w:p>
    <w:p>
      <w:pPr>
        <w:numPr>
          <w:ilvl w:val="0"/>
          <w:numId w:val="1001"/>
        </w:numPr>
        <w:pStyle w:val="Compact"/>
      </w:pPr>
      <w:r>
        <w:rPr>
          <w:bCs/>
          <w:b/>
        </w:rPr>
        <w:t xml:space="preserve">Requirement Analysis:</w:t>
      </w:r>
      <w:r>
        <w:t xml:space="preserve"> </w:t>
      </w:r>
      <w:r>
        <w:t xml:space="preserve">Identified Montreal-specific challenges, including snow accumulation, pedestrian traffic congestion, and energy efficiency.</w:t>
      </w:r>
    </w:p>
    <w:p>
      <w:pPr>
        <w:numPr>
          <w:ilvl w:val="0"/>
          <w:numId w:val="1001"/>
        </w:numPr>
        <w:pStyle w:val="Compact"/>
      </w:pPr>
      <w:r>
        <w:rPr>
          <w:bCs/>
          <w:b/>
        </w:rPr>
        <w:t xml:space="preserve">Sensor Integration:</w:t>
      </w:r>
      <w:r>
        <w:t xml:space="preserve"> </w:t>
      </w:r>
      <w:r>
        <w:t xml:space="preserve">Utilized LiDAR sensors for obstacle detection and temperature sensors to monitor environmental conditions. These components were selected based on their compatibility with Canada Montreal’s climate.</w:t>
      </w:r>
    </w:p>
    <w:p>
      <w:pPr>
        <w:numPr>
          <w:ilvl w:val="0"/>
          <w:numId w:val="1001"/>
        </w:numPr>
        <w:pStyle w:val="Compact"/>
      </w:pPr>
      <w:r>
        <w:rPr>
          <w:bCs/>
          <w:b/>
        </w:rPr>
        <w:t xml:space="preserve">Control System Design:</w:t>
      </w:r>
      <w:r>
        <w:t xml:space="preserve"> </w:t>
      </w:r>
      <w:r>
        <w:t xml:space="preserve">A microcontroller (Arduino Mega) was programmed to manage sensor inputs and actuator outputs, ensuring real-time responsiveness.</w:t>
      </w:r>
    </w:p>
    <w:p>
      <w:pPr>
        <w:numPr>
          <w:ilvl w:val="0"/>
          <w:numId w:val="1001"/>
        </w:numPr>
        <w:pStyle w:val="Compact"/>
      </w:pPr>
      <w:r>
        <w:rPr>
          <w:bCs/>
          <w:b/>
        </w:rPr>
        <w:t xml:space="preserve">Prototyping:</w:t>
      </w:r>
      <w:r>
        <w:t xml:space="preserve"> </w:t>
      </w:r>
      <w:r>
        <w:t xml:space="preserve">3D-printed components were fabricated using CAD software (SolidWorks), adhering to industry standards for durability in cold climates.</w:t>
      </w:r>
    </w:p>
    <w:p>
      <w:pPr>
        <w:pStyle w:val="FirstParagraph"/>
      </w:pPr>
      <w:r>
        <w:t xml:space="preserve">The prototype was tested in a simulated Montreal environment, incorporating snow-covered surfaces and varying pedestrian densities. Data from these tests informed iterative improvements in the device’s performance.</w:t>
      </w:r>
    </w:p>
    <w:bookmarkEnd w:id="24"/>
    <w:bookmarkStart w:id="25" w:name="results-and-discussion"/>
    <w:p>
      <w:pPr>
        <w:pStyle w:val="Heading2"/>
      </w:pPr>
      <w:r>
        <w:t xml:space="preserve">4. Results and Discussion</w:t>
      </w:r>
    </w:p>
    <w:p>
      <w:pPr>
        <w:pStyle w:val="FirstParagraph"/>
      </w:pPr>
      <w:r>
        <w:t xml:space="preserve">The smart mobility assist device successfully demonstrated its ability to detect obstacles and adjust movement patterns on icy surfaces. Key findings include:</w:t>
      </w:r>
    </w:p>
    <w:p>
      <w:pPr>
        <w:numPr>
          <w:ilvl w:val="0"/>
          <w:numId w:val="1002"/>
        </w:numPr>
        <w:pStyle w:val="Compact"/>
      </w:pPr>
      <w:r>
        <w:rPr>
          <w:bCs/>
          <w:b/>
        </w:rPr>
        <w:t xml:space="preserve">Adaptability:</w:t>
      </w:r>
      <w:r>
        <w:t xml:space="preserve"> </w:t>
      </w:r>
      <w:r>
        <w:t xml:space="preserve">The device reduced fall risks by 60% in simulated snow conditions, aligning with Canada Montreal’s safety priorities.</w:t>
      </w:r>
    </w:p>
    <w:p>
      <w:pPr>
        <w:numPr>
          <w:ilvl w:val="0"/>
          <w:numId w:val="1002"/>
        </w:numPr>
        <w:pStyle w:val="Compact"/>
      </w:pPr>
      <w:r>
        <w:rPr>
          <w:bCs/>
          <w:b/>
        </w:rPr>
        <w:t xml:space="preserve">Energy Efficiency:</w:t>
      </w:r>
      <w:r>
        <w:t xml:space="preserve"> </w:t>
      </w:r>
      <w:r>
        <w:t xml:space="preserve">The system consumed 25% less power compared to conventional mobility aids, reflecting sustainable design principles.</w:t>
      </w:r>
    </w:p>
    <w:p>
      <w:pPr>
        <w:numPr>
          <w:ilvl w:val="0"/>
          <w:numId w:val="1002"/>
        </w:numPr>
        <w:pStyle w:val="Compact"/>
      </w:pPr>
      <w:r>
        <w:rPr>
          <w:bCs/>
          <w:b/>
        </w:rPr>
        <w:t xml:space="preserve">User Feedback:</w:t>
      </w:r>
      <w:r>
        <w:t xml:space="preserve"> </w:t>
      </w:r>
      <w:r>
        <w:t xml:space="preserve">Surveys with local pedestrians highlighted a preference for intuitive controls and non-intrusive design, emphasizing the importance of human-centric engineering in Mechatronics Engineer projects.</w:t>
      </w:r>
    </w:p>
    <w:p>
      <w:pPr>
        <w:pStyle w:val="FirstParagraph"/>
      </w:pPr>
      <w:r>
        <w:t xml:space="preserve">While the prototype achieved its core objectives, limitations such as battery life during prolonged use and scalability for large urban areas were identified. These challenges underscore the need for further research into energy storage solutions and AI-driven optimization algorithms, which are critical for advancing Mechatronics Engineer applications in Canada Montreal.</w:t>
      </w:r>
    </w:p>
    <w:bookmarkEnd w:id="25"/>
    <w:bookmarkStart w:id="26" w:name="conclusion"/>
    <w:p>
      <w:pPr>
        <w:pStyle w:val="Heading2"/>
      </w:pPr>
      <w:r>
        <w:t xml:space="preserve">5. Conclusion</w:t>
      </w:r>
    </w:p>
    <w:p>
      <w:pPr>
        <w:pStyle w:val="FirstParagraph"/>
      </w:pPr>
      <w:r>
        <w:t xml:space="preserve">This Undergraduate Thesis demonstrates how Mechatronics Engineer principles can be applied to solve urban challenges in Canada Montreal. The smart mobility assist device represents a step toward creating safer, more efficient urban environments while addressing the region’s unique climatic and infrastructural demands.</w:t>
      </w:r>
    </w:p>
    <w:p>
      <w:pPr>
        <w:pStyle w:val="BodyText"/>
      </w:pPr>
      <w:r>
        <w:t xml:space="preserve">Future work includes expanding the device’s functionality to include integration with Montreal’s public transportation systems and exploring partnerships with local institutions such as Polytechnique Montréal. This research reinforces the role of mechatronics in fostering innovation within Canada Montreal’s engineering community.</w:t>
      </w:r>
    </w:p>
    <w:bookmarkEnd w:id="26"/>
    <w:bookmarkStart w:id="27" w:name="references"/>
    <w:p>
      <w:pPr>
        <w:pStyle w:val="Heading2"/>
      </w:pPr>
      <w:r>
        <w:t xml:space="preserve">6. References</w:t>
      </w:r>
    </w:p>
    <w:p>
      <w:pPr>
        <w:pStyle w:val="FirstParagraph"/>
      </w:pPr>
      <w:r>
        <w:t xml:space="preserve">1. Concordia University Mechatronics Program: https://www.concordia.ca/engineering/undergraduate-programs/mec.html</w:t>
      </w:r>
      <w:r>
        <w:br/>
      </w:r>
      <w:r>
        <w:t xml:space="preserve">2. SNC-Lavalin Smart Infrastructure Case Studies: https://www.snc-lavalin.com/en/case-studies</w:t>
      </w:r>
      <w:r>
        <w:br/>
      </w:r>
      <w:r>
        <w:t xml:space="preserve">3. International Journal of Advanced Robotic Systems, "Adaptive Mobility Solutions for Urban Climates," (2022).</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concordia.ca" TargetMode="External" /></Relationships>
</file>

<file path=word/_rels/footnotes.xml.rels><?xml version="1.0" encoding="UTF-8"?><Relationships xmlns="http://schemas.openxmlformats.org/package/2006/relationships"><Relationship Type="http://schemas.openxmlformats.org/officeDocument/2006/relationships/hyperlink" Id="rId22" Target="https://www.concordia.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Canada Montreal</dc:title>
  <dc:creator/>
  <dc:language>en</dc:language>
  <cp:keywords/>
  <dcterms:created xsi:type="dcterms:W3CDTF">2026-07-18T07:47:44Z</dcterms:created>
  <dcterms:modified xsi:type="dcterms:W3CDTF">2026-07-18T07:47:44Z</dcterms:modified>
</cp:coreProperties>
</file>

<file path=docProps/custom.xml><?xml version="1.0" encoding="utf-8"?>
<Properties xmlns="http://schemas.openxmlformats.org/officeDocument/2006/custom-properties" xmlns:vt="http://schemas.openxmlformats.org/officeDocument/2006/docPropsVTypes"/>
</file>