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Mechatronics</w:t>
      </w:r>
      <w:r>
        <w:t xml:space="preserve"> </w:t>
      </w:r>
      <w:r>
        <w:t xml:space="preserve">Engineer</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9" w:name="Xaa6851a0cb7edebcba15093c85998f5a2edffef"/>
    <w:p>
      <w:pPr>
        <w:pStyle w:val="Heading1"/>
      </w:pPr>
      <w:r>
        <w:t xml:space="preserve">Undergraduate Thesis: Mechatronics Engineer in Canada Toronto</w:t>
      </w:r>
    </w:p>
    <w:bookmarkStart w:id="20" w:name="abstract"/>
    <w:p>
      <w:pPr>
        <w:pStyle w:val="Heading2"/>
      </w:pPr>
      <w:r>
        <w:t xml:space="preserve">Abstract</w:t>
      </w:r>
    </w:p>
    <w:p>
      <w:pPr>
        <w:pStyle w:val="FirstParagraph"/>
      </w:pPr>
      <w:r>
        <w:t xml:space="preserve">This Undergraduate Thesis explores the role of a Mechatronics Engineer in the context of Canada's technological and industrial landscape, with a specific focus on Toronto. The study examines how mechatronic systems integrate mechanical, electrical, and software engineering to address modern challenges. By analyzing case studies relevant to Toronto’s innovation ecosystem—including smart infrastructure, automation in manufacturing, and sustainable energy solutions—the thesis highlights the interdisciplinary nature of mechatronics engineering. It also evaluates the educational and professional pathways for aspiring Mechatronics Engineers in Canada Toronto, emphasizing the city's role as a hub for technological advancement.</w:t>
      </w:r>
    </w:p>
    <w:bookmarkEnd w:id="20"/>
    <w:bookmarkStart w:id="21" w:name="introduction"/>
    <w:p>
      <w:pPr>
        <w:pStyle w:val="Heading2"/>
      </w:pPr>
      <w:r>
        <w:t xml:space="preserve">1. Introduction</w:t>
      </w:r>
    </w:p>
    <w:p>
      <w:pPr>
        <w:pStyle w:val="FirstParagraph"/>
      </w:pPr>
      <w:r>
        <w:t xml:space="preserve">Mechatronics engineering is a multidisciplinary field that combines mechanical, electrical, and software engineering to design intelligent systems. As one of Canada’s leading cities in technology and innovation, Toronto offers unique opportunities for Mechatronics Engineers to contribute to cutting-edge projects. This thesis investigates how the skills and knowledge of a Mechatronics Engineer align with the demands of industries in Toronto, such as automotive manufacturing, healthcare robotics, and smart urban infrastructure.</w:t>
      </w:r>
    </w:p>
    <w:p>
      <w:pPr>
        <w:pStyle w:val="BodyText"/>
      </w:pPr>
      <w:r>
        <w:t xml:space="preserve">The primary objective of this study is to analyze the practical applications of mechatronic systems in Toronto’s context while addressing challenges faced by engineers in this field. The research also aims to provide insights into how undergraduate programs can better prepare students for careers as Mechatronics Engineers in Canada Toronto.</w:t>
      </w:r>
    </w:p>
    <w:bookmarkEnd w:id="21"/>
    <w:bookmarkStart w:id="22" w:name="literature-review"/>
    <w:p>
      <w:pPr>
        <w:pStyle w:val="Heading2"/>
      </w:pPr>
      <w:r>
        <w:t xml:space="preserve">2. Literature Review</w:t>
      </w:r>
    </w:p>
    <w:p>
      <w:pPr>
        <w:pStyle w:val="FirstParagraph"/>
      </w:pPr>
      <w:r>
        <w:t xml:space="preserve">Mechatronics engineering has evolved significantly over the past decade, driven by advancements in robotics, IoT (Internet of Things), and artificial intelligence. According to the Canadian Council of Professional Engineers (PEO), Mechatronics Engineers play a critical role in developing systems that enhance efficiency, safety, and sustainability across industries.</w:t>
      </w:r>
    </w:p>
    <w:p>
      <w:pPr>
        <w:pStyle w:val="BodyText"/>
      </w:pPr>
      <w:r>
        <w:t xml:space="preserve">Toronto’s position as a global technology hub is supported by its diverse industrial base, including companies like Magna International (automotive manufacturing) and startups focused on AI and robotics. Research by the University of Toronto highlights the growing demand for engineers who can design mechatronic systems tailored to urban environments, such as autonomous vehicles or smart grid technologies.</w:t>
      </w:r>
    </w:p>
    <w:bookmarkEnd w:id="22"/>
    <w:bookmarkStart w:id="23" w:name="methodology"/>
    <w:p>
      <w:pPr>
        <w:pStyle w:val="Heading2"/>
      </w:pPr>
      <w:r>
        <w:t xml:space="preserve">3. Methodology</w:t>
      </w:r>
    </w:p>
    <w:p>
      <w:pPr>
        <w:pStyle w:val="FirstParagraph"/>
      </w:pPr>
      <w:r>
        <w:t xml:space="preserve">This thesis employs a mixed-methods approach, combining theoretical analysis with practical case studies. Data was collected through:</w:t>
      </w:r>
    </w:p>
    <w:p>
      <w:pPr>
        <w:numPr>
          <w:ilvl w:val="0"/>
          <w:numId w:val="1001"/>
        </w:numPr>
        <w:pStyle w:val="Compact"/>
      </w:pPr>
      <w:r>
        <w:t xml:space="preserve">Review of academic literature on mechatronics engineering and its applications in urban settings.</w:t>
      </w:r>
    </w:p>
    <w:p>
      <w:pPr>
        <w:numPr>
          <w:ilvl w:val="0"/>
          <w:numId w:val="1001"/>
        </w:numPr>
        <w:pStyle w:val="Compact"/>
      </w:pPr>
      <w:r>
        <w:t xml:space="preserve">Interviews with professionals working as Mechatronics Engineers in Toronto-based companies.</w:t>
      </w:r>
    </w:p>
    <w:p>
      <w:pPr>
        <w:numPr>
          <w:ilvl w:val="0"/>
          <w:numId w:val="1001"/>
        </w:numPr>
        <w:pStyle w:val="Compact"/>
      </w:pPr>
      <w:r>
        <w:t xml:space="preserve">Analysis of projects from the University of Toronto’s Mechatronics Engineering program.</w:t>
      </w:r>
    </w:p>
    <w:p>
      <w:pPr>
        <w:pStyle w:val="FirstParagraph"/>
      </w:pPr>
      <w:r>
        <w:t xml:space="preserve">The study focuses on three key areas: automation in manufacturing, robotics in healthcare, and energy-efficient systems for smart cities. These areas were selected based on their relevance to Toronto’s economic priorities and the skills required for Mechatronics Engineers.</w:t>
      </w:r>
    </w:p>
    <w:bookmarkEnd w:id="23"/>
    <w:bookmarkStart w:id="24" w:name="X71b4a127f5ef3c72e532668f72075aebb69c931"/>
    <w:p>
      <w:pPr>
        <w:pStyle w:val="Heading2"/>
      </w:pPr>
      <w:r>
        <w:t xml:space="preserve">4. Case Study: Mechatronic Systems in Toronto’s Smart Infrastructure</w:t>
      </w:r>
    </w:p>
    <w:p>
      <w:pPr>
        <w:pStyle w:val="FirstParagraph"/>
      </w:pPr>
      <w:r>
        <w:t xml:space="preserve">Toronto’s commitment to becoming a "smart city" presents unique opportunities for Mechatronics Engineers. One case study examines the integration of sensor-based systems and AI algorithms to optimize traffic flow in downtown areas. This project, led by a consortium of local engineers and urban planners, involved designing mechatronic systems that monitor real-time data from road sensors and adjust traffic light timing dynamically.</w:t>
      </w:r>
    </w:p>
    <w:p>
      <w:pPr>
        <w:pStyle w:val="BodyText"/>
      </w:pPr>
      <w:r>
        <w:t xml:space="preserve">The system reduced congestion by 15% during peak hours, demonstrating the potential of mechatronic solutions in urban environments. Challenges included ensuring compatibility with existing infrastructure and meeting Canadian safety standards for public systems.</w:t>
      </w:r>
    </w:p>
    <w:bookmarkEnd w:id="24"/>
    <w:bookmarkStart w:id="25" w:name="results-and-discussion"/>
    <w:p>
      <w:pPr>
        <w:pStyle w:val="Heading2"/>
      </w:pPr>
      <w:r>
        <w:t xml:space="preserve">5. Results and Discussion</w:t>
      </w:r>
    </w:p>
    <w:p>
      <w:pPr>
        <w:pStyle w:val="FirstParagraph"/>
      </w:pPr>
      <w:r>
        <w:t xml:space="preserve">The findings indicate that Mechatronics Engineers in Toronto are increasingly involved in projects requiring interdisciplinary collaboration. For example, healthcare robots developed at the University of Toronto’s Institute of Biomedical Engineering combine mechanical design with AI-driven navigation, enabling precise surgical assistance.</w:t>
      </w:r>
    </w:p>
    <w:p>
      <w:pPr>
        <w:pStyle w:val="BodyText"/>
      </w:pPr>
      <w:r>
        <w:t xml:space="preserve">However, challenges such as high project costs and regulatory compliance remain barriers to innovation. Additionally, graduates from undergraduate programs must develop competencies in both hardware and software engineering to meet industry demands.</w:t>
      </w:r>
    </w:p>
    <w:p>
      <w:pPr>
        <w:pStyle w:val="BodyText"/>
      </w:pPr>
      <w:r>
        <w:t xml:space="preserve">The study also highlights the importance of experiential learning. Students at institutions like Ryerson University (now Toronto Metropolitan University) participate in co-op programs with local firms, gaining hands-on experience with mechatronic systems used in industries such as automotive and renewable energy.</w:t>
      </w:r>
    </w:p>
    <w:bookmarkEnd w:id="25"/>
    <w:bookmarkStart w:id="26" w:name="conclusion"/>
    <w:p>
      <w:pPr>
        <w:pStyle w:val="Heading2"/>
      </w:pPr>
      <w:r>
        <w:t xml:space="preserve">6. Conclusion</w:t>
      </w:r>
    </w:p>
    <w:p>
      <w:pPr>
        <w:pStyle w:val="FirstParagraph"/>
      </w:pPr>
      <w:r>
        <w:t xml:space="preserve">This Undergraduate Thesis underscores the vital role of Mechatronics Engineers in Canada Toronto’s technological and industrial growth. By leveraging interdisciplinary skills, engineers can contribute to innovative solutions for urban challenges, from smart infrastructure to sustainable energy systems. The city’s dynamic environment offers unparalleled opportunities for professionals in this field, but continued investment in education and research is essential.</w:t>
      </w:r>
    </w:p>
    <w:p>
      <w:pPr>
        <w:pStyle w:val="BodyText"/>
      </w:pPr>
      <w:r>
        <w:t xml:space="preserve">For aspiring Mechatronics Engineers in Toronto, understanding the local industry landscape and developing a strong foundation in both theoretical and practical aspects of engineering will be key to success. As Canada’s economy continues to prioritize innovation, the demand for skilled Mechatronics Engineers is expected to grow significantly.</w:t>
      </w:r>
    </w:p>
    <w:bookmarkEnd w:id="26"/>
    <w:bookmarkStart w:id="27" w:name="references"/>
    <w:p>
      <w:pPr>
        <w:pStyle w:val="Heading2"/>
      </w:pPr>
      <w:r>
        <w:t xml:space="preserve">References</w:t>
      </w:r>
    </w:p>
    <w:p>
      <w:pPr>
        <w:numPr>
          <w:ilvl w:val="0"/>
          <w:numId w:val="1002"/>
        </w:numPr>
        <w:pStyle w:val="Compact"/>
      </w:pPr>
      <w:r>
        <w:t xml:space="preserve">Canadian Council of Professional Engineers (PEO). (2023). "Role of Mechatronics in Modern Engineering." PEO Publications.</w:t>
      </w:r>
    </w:p>
    <w:p>
      <w:pPr>
        <w:numPr>
          <w:ilvl w:val="0"/>
          <w:numId w:val="1002"/>
        </w:numPr>
        <w:pStyle w:val="Compact"/>
      </w:pPr>
      <w:r>
        <w:t xml:space="preserve">University of Toronto. (2023). "Smart City Initiatives in Toronto: A Mechatronic Perspective." Journal of Urban Innovation.</w:t>
      </w:r>
    </w:p>
    <w:p>
      <w:pPr>
        <w:numPr>
          <w:ilvl w:val="0"/>
          <w:numId w:val="1002"/>
        </w:numPr>
        <w:pStyle w:val="Compact"/>
      </w:pPr>
      <w:r>
        <w:t xml:space="preserve">Ryerson University. (2023). "Co-op Program Outcomes for Mechatronics Engineering Students." Ryerson Engineering Reports.</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Transcripts with Toronto-Based Mechatronics Engineers.</w:t>
      </w:r>
    </w:p>
    <w:p>
      <w:pPr>
        <w:pStyle w:val="BodyText"/>
      </w:pPr>
      <w:r>
        <w:rPr>
          <w:bCs/>
          <w:b/>
        </w:rPr>
        <w:t xml:space="preserve">Appendix B:</w:t>
      </w:r>
      <w:r>
        <w:t xml:space="preserve"> </w:t>
      </w:r>
      <w:r>
        <w:t xml:space="preserve">Project Blueprints from University of Toronto’s Smart Infrastructure Initiative.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Mechatronics Engineer in Canada Toronto</dc:title>
  <dc:creator/>
  <dc:language>en</dc:language>
  <cp:keywords/>
  <dcterms:created xsi:type="dcterms:W3CDTF">2026-07-15T00:59:35Z</dcterms:created>
  <dcterms:modified xsi:type="dcterms:W3CDTF">2026-07-15T00:59:35Z</dcterms:modified>
</cp:coreProperties>
</file>

<file path=docProps/custom.xml><?xml version="1.0" encoding="utf-8"?>
<Properties xmlns="http://schemas.openxmlformats.org/officeDocument/2006/custom-properties" xmlns:vt="http://schemas.openxmlformats.org/officeDocument/2006/docPropsVTypes"/>
</file>