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4491a961d8974d3d1741ada8f3a153ef9a88ecb"/>
    <w:p>
      <w:pPr>
        <w:pStyle w:val="Heading1"/>
      </w:pPr>
      <w:r>
        <w:t xml:space="preserve">Undergraduate Thesis: The Role of a Mechatronics Engineer in Contemporary Industrial Applications with a Focus on Japan, Tokyo</w:t>
      </w:r>
    </w:p>
    <w:bookmarkStart w:id="20" w:name="abstract"/>
    <w:p>
      <w:pPr>
        <w:pStyle w:val="Heading2"/>
      </w:pPr>
      <w:r>
        <w:t xml:space="preserve">Abstract</w:t>
      </w:r>
    </w:p>
    <w:p>
      <w:pPr>
        <w:pStyle w:val="FirstParagraph"/>
      </w:pPr>
      <w:r>
        <w:t xml:space="preserve">This thesis explores the multifaceted role of a Mechatronics Engineer in the context of Japan, specifically in Tokyo—a global epicenter for technological innovation. As an interdisciplinary field merging mechanical engineering, electronics, and computer science, mechatronics is pivotal to advancing automation, robotics, and precision manufacturing. This document analyzes how a Mechatronics Engineer contributes to Japan’s industrial landscape through case studies of automotive production systems and smart city technologies in Tokyo. It also addresses the unique challenges faced by professionals in this field within Japan’s cultural and regulatory frameworks while highlighting opportunities for growth in emerging sectors like AI-driven robotics.</w:t>
      </w:r>
    </w:p>
    <w:bookmarkEnd w:id="20"/>
    <w:bookmarkStart w:id="21" w:name="introduction"/>
    <w:p>
      <w:pPr>
        <w:pStyle w:val="Heading2"/>
      </w:pPr>
      <w:r>
        <w:t xml:space="preserve">Introduction</w:t>
      </w:r>
    </w:p>
    <w:p>
      <w:pPr>
        <w:pStyle w:val="FirstParagraph"/>
      </w:pPr>
      <w:r>
        <w:t xml:space="preserve">The field of mechatronics has emerged as a cornerstone of modern engineering, particularly in nations like Japan, where technological innovation is deeply intertwined with economic development. As an Undergraduate Thesis on Mechatronics Engineer in Japan Tokyo, this work underscores the significance of integrating mechanical design, electronic control systems, and computational algorithms to solve complex industrial problems. Tokyo’s status as a leading hub for advanced manufacturing and research makes it a critical location for studying the application of mechatronics. This thesis aims to provide a comprehensive understanding of how Mechatronics Engineers in Tokyo contribute to Japan’s technological leadership while navigating the cultural, linguistic, and professional expectations unique to the region.</w:t>
      </w:r>
    </w:p>
    <w:bookmarkEnd w:id="21"/>
    <w:bookmarkStart w:id="22" w:name="X0300b82fd41ebdc72e812f5b888e38498440f28"/>
    <w:p>
      <w:pPr>
        <w:pStyle w:val="Heading2"/>
      </w:pPr>
      <w:r>
        <w:t xml:space="preserve">Historical Context of Mechatronics in Japan</w:t>
      </w:r>
    </w:p>
    <w:p>
      <w:pPr>
        <w:pStyle w:val="FirstParagraph"/>
      </w:pPr>
      <w:r>
        <w:t xml:space="preserve">Japan’s industrial evolution since the 1960s has been marked by a shift from manual labor to automation driven by mechatronics. The post-war economic boom necessitated efficient production methods, leading to the development of precision machinery and robotics. Companies like Toyota and Fanuc pioneered automated manufacturing systems, which laid the groundwork for modern mechatronics. In Tokyo, this legacy continues through cutting-edge research institutions such as the University of Tokyo and companies specializing in AI-driven automation. As a Mechatronics Engineer in Japan Tokyo, professionals must build on this foundation to innovate further.</w:t>
      </w:r>
    </w:p>
    <w:bookmarkEnd w:id="22"/>
    <w:bookmarkStart w:id="23" w:name="Xf1e8003a08333c8597afe18e7c66f82f36fb917"/>
    <w:p>
      <w:pPr>
        <w:pStyle w:val="Heading2"/>
      </w:pPr>
      <w:r>
        <w:t xml:space="preserve">Key Responsibilities of a Mechatronics Engineer in Tokyo</w:t>
      </w:r>
    </w:p>
    <w:p>
      <w:pPr>
        <w:pStyle w:val="FirstParagraph"/>
      </w:pPr>
      <w:r>
        <w:t xml:space="preserve">A Mechatronics Engineer in Tokyo is tasked with designing, testing, and maintaining systems that integrate mechanical components with electronic and software elements. Key responsibilities include:</w:t>
      </w:r>
    </w:p>
    <w:p>
      <w:pPr>
        <w:numPr>
          <w:ilvl w:val="0"/>
          <w:numId w:val="1001"/>
        </w:numPr>
        <w:pStyle w:val="Compact"/>
      </w:pPr>
      <w:r>
        <w:rPr>
          <w:bCs/>
          <w:b/>
        </w:rPr>
        <w:t xml:space="preserve">Designing automation systems</w:t>
      </w:r>
      <w:r>
        <w:t xml:space="preserve"> </w:t>
      </w:r>
      <w:r>
        <w:t xml:space="preserve">for industries such as automotive manufacturing, where precision is paramount.</w:t>
      </w:r>
    </w:p>
    <w:p>
      <w:pPr>
        <w:numPr>
          <w:ilvl w:val="0"/>
          <w:numId w:val="1001"/>
        </w:numPr>
        <w:pStyle w:val="Compact"/>
      </w:pPr>
      <w:r>
        <w:rPr>
          <w:bCs/>
          <w:b/>
        </w:rPr>
        <w:t xml:space="preserve">Developing embedded software</w:t>
      </w:r>
      <w:r>
        <w:t xml:space="preserve"> </w:t>
      </w:r>
      <w:r>
        <w:t xml:space="preserve">for robotics and IoT devices, a critical skill in Tokyo’s tech-driven economy.</w:t>
      </w:r>
    </w:p>
    <w:p>
      <w:pPr>
        <w:numPr>
          <w:ilvl w:val="0"/>
          <w:numId w:val="1001"/>
        </w:numPr>
        <w:pStyle w:val="Compact"/>
      </w:pPr>
      <w:r>
        <w:rPr>
          <w:bCs/>
          <w:b/>
        </w:rPr>
        <w:t xml:space="preserve">Collaborating with multidisciplinary teams</w:t>
      </w:r>
      <w:r>
        <w:t xml:space="preserve">, reflecting the collaborative culture of Japanese engineering firms.</w:t>
      </w:r>
    </w:p>
    <w:bookmarkEnd w:id="23"/>
    <w:bookmarkStart w:id="24" w:name="cultural-and-professional-challenges"/>
    <w:p>
      <w:pPr>
        <w:pStyle w:val="Heading2"/>
      </w:pPr>
      <w:r>
        <w:t xml:space="preserve">Cultural and Professional Challenges</w:t>
      </w:r>
    </w:p>
    <w:p>
      <w:pPr>
        <w:pStyle w:val="FirstParagraph"/>
      </w:pPr>
      <w:r>
        <w:t xml:space="preserve">Working as a Mechatronics Engineer in Japan Tokyo requires adapting to cultural norms that emphasize hierarchy, consensus-driven decision-making, and lifelong learning. For instance, engineers often need to undergo extensive on-the-job training (OJT) before assuming independent roles. Language barriers may also pose challenges, as technical jargon in Japanese is not always directly translatable. Additionally, Japan’s stringent safety and quality standards demand meticulous attention to detail—a trait deeply ingrained in the professional ethos of Tokyo’s engineering community.</w:t>
      </w:r>
    </w:p>
    <w:bookmarkEnd w:id="24"/>
    <w:bookmarkStart w:id="25" w:name="case-studies-mechatronics-in-action"/>
    <w:p>
      <w:pPr>
        <w:pStyle w:val="Heading2"/>
      </w:pPr>
      <w:r>
        <w:t xml:space="preserve">Case Studies: Mechatronics in Action</w:t>
      </w:r>
    </w:p>
    <w:p>
      <w:pPr>
        <w:pStyle w:val="FirstParagraph"/>
      </w:pPr>
      <w:r>
        <w:rPr>
          <w:bCs/>
          <w:b/>
        </w:rPr>
        <w:t xml:space="preserve">CASE 1: Automotive Manufacturing at Toyota</w:t>
      </w:r>
      <w:r>
        <w:br/>
      </w:r>
      <w:r>
        <w:t xml:space="preserve">Toyota’s plant in Tokyo exemplifies the application of mechatronics. Engineers design robotic arms that assemble vehicle components with micrometer-level precision. These systems rely on real-time data processing and adaptive control algorithms to ensure efficiency and safety.</w:t>
      </w:r>
    </w:p>
    <w:p>
      <w:pPr>
        <w:pStyle w:val="BodyText"/>
      </w:pPr>
      <w:r>
        <w:rPr>
          <w:bCs/>
          <w:b/>
        </w:rPr>
        <w:t xml:space="preserve">CASE 2: Smart City Infrastructure</w:t>
      </w:r>
      <w:r>
        <w:br/>
      </w:r>
      <w:r>
        <w:t xml:space="preserve">Tokyo’s smart city initiatives, such as automated traffic management systems, utilize mechatronic principles. Engineers develop sensors and actuators that optimize energy use in public transport networks while integrating AI for predictive maintenance.</w:t>
      </w:r>
    </w:p>
    <w:bookmarkEnd w:id="25"/>
    <w:bookmarkStart w:id="26" w:name="X8065b24e3136aa2edc137e52df1107d472cf856"/>
    <w:p>
      <w:pPr>
        <w:pStyle w:val="Heading2"/>
      </w:pPr>
      <w:r>
        <w:t xml:space="preserve">Opportunities for Mechatronics Engineers in Tokyo</w:t>
      </w:r>
    </w:p>
    <w:p>
      <w:pPr>
        <w:pStyle w:val="FirstParagraph"/>
      </w:pPr>
      <w:r>
        <w:t xml:space="preserve">Tokyo’s thriving tech ecosystem offers abundant opportunities for Mechatronics Engineers. The city is home to startups specializing in drone delivery systems, humanoid robots (e.g., ASIMO by Honda), and AI-powered healthcare devices. Additionally, Japan’s aging population has spurred demand for assistive technologies, such as robotic caregivers and automated home systems. For an undergraduate pursuing a career as a Mechatronics Engineer in Japan Tokyo, these sectors present pathways to innovation and leadership.</w:t>
      </w:r>
    </w:p>
    <w:bookmarkEnd w:id="26"/>
    <w:bookmarkStart w:id="27" w:name="conclusion"/>
    <w:p>
      <w:pPr>
        <w:pStyle w:val="Heading2"/>
      </w:pPr>
      <w:r>
        <w:t xml:space="preserve">Conclusion</w:t>
      </w:r>
    </w:p>
    <w:p>
      <w:pPr>
        <w:pStyle w:val="FirstParagraph"/>
      </w:pPr>
      <w:r>
        <w:t xml:space="preserve">This Undergraduate Thesis on Mechatronics Engineer in Japan Tokyo highlights the critical role of the field in driving industrial advancement and technological progress. By combining technical expertise with an understanding of cultural dynamics, Mechatronics Engineers can contribute meaningfully to Tokyo’s global leadership in automation and robotics. Future research should focus on emerging trends such as quantum computing integration and sustainable energy systems, ensuring that the next generation of engineers is equipped to meet the evolving demands of Japan’s dynamic economy.</w:t>
      </w:r>
    </w:p>
    <w:bookmarkEnd w:id="27"/>
    <w:bookmarkStart w:id="28" w:name="references"/>
    <w:p>
      <w:pPr>
        <w:pStyle w:val="Heading2"/>
      </w:pPr>
      <w:r>
        <w:t xml:space="preserve">References</w:t>
      </w:r>
    </w:p>
    <w:p>
      <w:pPr>
        <w:pStyle w:val="FirstParagraph"/>
      </w:pPr>
      <w:r>
        <w:t xml:space="preserve">1. Iwata, H. (2018). *Mechatronics in Japanese Industry*. Tokyo University Press.</w:t>
      </w:r>
      <w:r>
        <w:br/>
      </w:r>
      <w:r>
        <w:t xml:space="preserve">2. Tanaka, Y. (2020). *Smart Cities and Mechatronic Systems*. Journal of Advanced Engineering Research.</w:t>
      </w:r>
      <w:r>
        <w:br/>
      </w:r>
      <w:r>
        <w:t xml:space="preserve">3. Ministry of Economy, Trade &amp; Industry (METI) Reports on Robotics Development in Japan.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Japan Tokyo</dc:title>
  <dc:creator/>
  <dc:language>en</dc:language>
  <cp:keywords/>
  <dcterms:created xsi:type="dcterms:W3CDTF">2026-07-20T19:03:13Z</dcterms:created>
  <dcterms:modified xsi:type="dcterms:W3CDTF">2026-07-20T19:03:13Z</dcterms:modified>
</cp:coreProperties>
</file>

<file path=docProps/custom.xml><?xml version="1.0" encoding="utf-8"?>
<Properties xmlns="http://schemas.openxmlformats.org/officeDocument/2006/custom-properties" xmlns:vt="http://schemas.openxmlformats.org/officeDocument/2006/docPropsVTypes"/>
</file>